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383C" w14:textId="33503209" w:rsidR="00E326FB" w:rsidRPr="001C7A1E" w:rsidRDefault="00E326FB" w:rsidP="00E326FB">
      <w:pPr>
        <w:pStyle w:val="Fuzeile"/>
        <w:tabs>
          <w:tab w:val="clear" w:pos="4536"/>
          <w:tab w:val="clear" w:pos="9072"/>
        </w:tabs>
        <w:spacing w:line="276" w:lineRule="auto"/>
        <w:jc w:val="center"/>
        <w:rPr>
          <w:b/>
          <w:sz w:val="28"/>
          <w:szCs w:val="28"/>
        </w:rPr>
      </w:pPr>
      <w:r w:rsidRPr="001C7A1E">
        <w:rPr>
          <w:b/>
          <w:sz w:val="28"/>
          <w:szCs w:val="28"/>
        </w:rPr>
        <w:t>Rahmenvertrag zur Auftragsverarbeitung gemäß Art. 28 DS-GVO</w:t>
      </w:r>
    </w:p>
    <w:p w14:paraId="7E200F1D" w14:textId="77777777" w:rsidR="00E326FB" w:rsidRDefault="003804CB" w:rsidP="003804CB">
      <w:pPr>
        <w:pStyle w:val="StandardohneAufzhlung"/>
        <w:tabs>
          <w:tab w:val="left" w:pos="2036"/>
        </w:tabs>
        <w:spacing w:before="0" w:after="0"/>
        <w:rPr>
          <w:snapToGrid w:val="0"/>
          <w:sz w:val="28"/>
          <w:szCs w:val="20"/>
        </w:rPr>
      </w:pPr>
      <w:r>
        <w:rPr>
          <w:snapToGrid w:val="0"/>
          <w:szCs w:val="20"/>
        </w:rPr>
        <w:tab/>
      </w:r>
    </w:p>
    <w:p w14:paraId="2EF0CA04" w14:textId="77777777" w:rsidR="003804CB" w:rsidRPr="003804CB" w:rsidRDefault="003804CB" w:rsidP="003804CB">
      <w:pPr>
        <w:pStyle w:val="StandardohneAufzhlung"/>
        <w:tabs>
          <w:tab w:val="left" w:pos="2036"/>
        </w:tabs>
        <w:spacing w:before="0" w:after="0"/>
        <w:rPr>
          <w:snapToGrid w:val="0"/>
          <w:sz w:val="28"/>
          <w:szCs w:val="20"/>
        </w:rPr>
      </w:pPr>
    </w:p>
    <w:p w14:paraId="6682C64E" w14:textId="77777777" w:rsidR="00E326FB" w:rsidRDefault="0097644B" w:rsidP="00E326FB">
      <w:pPr>
        <w:pStyle w:val="StandardohneAufzhlung"/>
        <w:spacing w:before="0" w:after="0"/>
        <w:rPr>
          <w:snapToGrid w:val="0"/>
          <w:szCs w:val="20"/>
        </w:rPr>
      </w:pPr>
      <w:r>
        <w:rPr>
          <w:snapToGrid w:val="0"/>
          <w:szCs w:val="20"/>
        </w:rPr>
        <w:t>z</w:t>
      </w:r>
      <w:r w:rsidR="00E326FB" w:rsidRPr="007639C8">
        <w:rPr>
          <w:snapToGrid w:val="0"/>
          <w:szCs w:val="20"/>
        </w:rPr>
        <w:t>wischen</w:t>
      </w:r>
    </w:p>
    <w:p w14:paraId="41FE89C9" w14:textId="77777777" w:rsidR="00DC1791" w:rsidRPr="007639C8" w:rsidRDefault="00DC1791" w:rsidP="00E326FB">
      <w:pPr>
        <w:pStyle w:val="StandardohneAufzhlung"/>
        <w:spacing w:before="0" w:after="0"/>
        <w:rPr>
          <w:snapToGrid w:val="0"/>
          <w:szCs w:val="20"/>
        </w:rPr>
      </w:pPr>
    </w:p>
    <w:p w14:paraId="5CF8A9A0" w14:textId="44B664A5" w:rsidR="00E326FB" w:rsidRPr="007639C8" w:rsidRDefault="00DE138D" w:rsidP="00F14715">
      <w:pPr>
        <w:pStyle w:val="StandardohneAufzhlung"/>
        <w:tabs>
          <w:tab w:val="left" w:pos="1805"/>
        </w:tabs>
        <w:spacing w:before="0" w:after="0"/>
        <w:rPr>
          <w:snapToGrid w:val="0"/>
          <w:szCs w:val="20"/>
        </w:rPr>
      </w:pPr>
      <w:r w:rsidRPr="00481858">
        <w:rPr>
          <w:b/>
          <w:szCs w:val="20"/>
        </w:rPr>
        <w:t xml:space="preserve">MAHLE </w:t>
      </w:r>
      <w:r w:rsidR="00481858" w:rsidRPr="00481858">
        <w:rPr>
          <w:b/>
          <w:szCs w:val="20"/>
        </w:rPr>
        <w:t xml:space="preserve">International GmbH </w:t>
      </w:r>
    </w:p>
    <w:p w14:paraId="4A905583" w14:textId="6C6116E0" w:rsidR="007465EA" w:rsidRDefault="00481858" w:rsidP="007465EA">
      <w:pPr>
        <w:spacing w:line="276" w:lineRule="auto"/>
        <w:ind w:left="567" w:hanging="567"/>
        <w:rPr>
          <w:b/>
          <w:szCs w:val="20"/>
        </w:rPr>
      </w:pPr>
      <w:r>
        <w:rPr>
          <w:b/>
          <w:szCs w:val="20"/>
        </w:rPr>
        <w:t>Pragstraße 26-46</w:t>
      </w:r>
    </w:p>
    <w:p w14:paraId="1E2D5C22" w14:textId="66282EE2" w:rsidR="00E326FB" w:rsidRPr="007639C8" w:rsidRDefault="00481858" w:rsidP="002B4547">
      <w:pPr>
        <w:spacing w:line="276" w:lineRule="auto"/>
        <w:rPr>
          <w:b/>
          <w:szCs w:val="20"/>
        </w:rPr>
      </w:pPr>
      <w:r w:rsidRPr="00481858">
        <w:rPr>
          <w:b/>
          <w:szCs w:val="20"/>
        </w:rPr>
        <w:t>70376 Stuttgart</w:t>
      </w:r>
      <w:r>
        <w:rPr>
          <w:b/>
          <w:szCs w:val="20"/>
        </w:rPr>
        <w:t xml:space="preserve"> </w:t>
      </w:r>
    </w:p>
    <w:p w14:paraId="2B36A681" w14:textId="77777777" w:rsidR="00DE138D" w:rsidRPr="007639C8" w:rsidRDefault="00DE138D" w:rsidP="00E326FB">
      <w:pPr>
        <w:pStyle w:val="StandardohneAufzhlung"/>
        <w:spacing w:before="0" w:after="0"/>
        <w:rPr>
          <w:snapToGrid w:val="0"/>
          <w:szCs w:val="20"/>
        </w:rPr>
      </w:pPr>
    </w:p>
    <w:p w14:paraId="26BEB8F0" w14:textId="77777777" w:rsidR="00E326FB" w:rsidRPr="007639C8" w:rsidRDefault="00E326FB" w:rsidP="00E326FB">
      <w:pPr>
        <w:pStyle w:val="StandardohneAufzhlung"/>
        <w:spacing w:before="0" w:after="0"/>
        <w:rPr>
          <w:snapToGrid w:val="0"/>
          <w:szCs w:val="20"/>
        </w:rPr>
      </w:pPr>
      <w:r w:rsidRPr="007639C8">
        <w:rPr>
          <w:snapToGrid w:val="0"/>
          <w:szCs w:val="20"/>
        </w:rPr>
        <w:t>–  Verantwortlicher</w:t>
      </w:r>
      <w:r w:rsidR="00CE2671">
        <w:rPr>
          <w:snapToGrid w:val="0"/>
          <w:szCs w:val="20"/>
        </w:rPr>
        <w:t xml:space="preserve"> </w:t>
      </w:r>
      <w:r w:rsidRPr="007639C8">
        <w:rPr>
          <w:snapToGrid w:val="0"/>
          <w:szCs w:val="20"/>
        </w:rPr>
        <w:t>- nachfolgend "</w:t>
      </w:r>
      <w:r w:rsidRPr="007639C8">
        <w:rPr>
          <w:szCs w:val="20"/>
        </w:rPr>
        <w:t>Auftraggeber</w:t>
      </w:r>
      <w:r w:rsidRPr="007639C8">
        <w:rPr>
          <w:snapToGrid w:val="0"/>
          <w:szCs w:val="20"/>
        </w:rPr>
        <w:t>" genannt –</w:t>
      </w:r>
    </w:p>
    <w:p w14:paraId="7DC9A906" w14:textId="77777777" w:rsidR="00E326FB" w:rsidRPr="007639C8" w:rsidRDefault="00E326FB" w:rsidP="00E326FB">
      <w:pPr>
        <w:pStyle w:val="StandardohneAufzhlung"/>
        <w:spacing w:before="0" w:after="0"/>
        <w:rPr>
          <w:snapToGrid w:val="0"/>
          <w:szCs w:val="20"/>
        </w:rPr>
      </w:pPr>
    </w:p>
    <w:p w14:paraId="3C664337" w14:textId="77777777" w:rsidR="00E326FB" w:rsidRDefault="00E326FB" w:rsidP="00E326FB">
      <w:pPr>
        <w:pStyle w:val="StandardohneAufzhlung"/>
        <w:spacing w:before="0" w:after="0"/>
        <w:rPr>
          <w:snapToGrid w:val="0"/>
          <w:szCs w:val="20"/>
        </w:rPr>
      </w:pPr>
      <w:r w:rsidRPr="007639C8">
        <w:rPr>
          <w:snapToGrid w:val="0"/>
          <w:szCs w:val="20"/>
        </w:rPr>
        <w:t xml:space="preserve">und </w:t>
      </w:r>
    </w:p>
    <w:p w14:paraId="3A2D6E85" w14:textId="77777777" w:rsidR="0026318D" w:rsidRPr="007639C8" w:rsidRDefault="0026318D" w:rsidP="00E326FB">
      <w:pPr>
        <w:pStyle w:val="StandardohneAufzhlung"/>
        <w:spacing w:before="0" w:after="0"/>
        <w:rPr>
          <w:snapToGrid w:val="0"/>
          <w:szCs w:val="20"/>
        </w:rPr>
      </w:pPr>
    </w:p>
    <w:p w14:paraId="75F56BF1" w14:textId="77777777" w:rsidR="00481858" w:rsidRPr="00481858" w:rsidRDefault="00481858" w:rsidP="00481858">
      <w:pPr>
        <w:pStyle w:val="StandardohneAufzhlung"/>
        <w:tabs>
          <w:tab w:val="left" w:pos="1805"/>
        </w:tabs>
        <w:spacing w:before="0" w:after="0"/>
        <w:rPr>
          <w:b/>
          <w:szCs w:val="20"/>
        </w:rPr>
      </w:pPr>
      <w:r w:rsidRPr="00481858">
        <w:rPr>
          <w:b/>
          <w:szCs w:val="20"/>
        </w:rPr>
        <w:t>DRIMCO GmbH</w:t>
      </w:r>
    </w:p>
    <w:p w14:paraId="633AE839" w14:textId="77777777" w:rsidR="00481858" w:rsidRPr="00481858" w:rsidRDefault="00481858" w:rsidP="00481858">
      <w:pPr>
        <w:pStyle w:val="StandardohneAufzhlung"/>
        <w:tabs>
          <w:tab w:val="left" w:pos="1805"/>
        </w:tabs>
        <w:spacing w:before="0" w:after="0"/>
        <w:rPr>
          <w:b/>
          <w:szCs w:val="20"/>
        </w:rPr>
      </w:pPr>
      <w:r w:rsidRPr="00481858">
        <w:rPr>
          <w:b/>
          <w:szCs w:val="20"/>
        </w:rPr>
        <w:t>Am Moosfeld 13</w:t>
      </w:r>
    </w:p>
    <w:p w14:paraId="198934F8" w14:textId="24437719" w:rsidR="007465EA" w:rsidRDefault="00481858" w:rsidP="00481858">
      <w:pPr>
        <w:pStyle w:val="StandardohneAufzhlung"/>
        <w:tabs>
          <w:tab w:val="left" w:pos="1805"/>
        </w:tabs>
        <w:spacing w:before="0" w:after="0"/>
        <w:rPr>
          <w:b/>
          <w:szCs w:val="20"/>
        </w:rPr>
      </w:pPr>
      <w:r w:rsidRPr="00481858">
        <w:rPr>
          <w:b/>
          <w:szCs w:val="20"/>
        </w:rPr>
        <w:t>81829 München</w:t>
      </w:r>
      <w:r w:rsidRPr="00481858">
        <w:rPr>
          <w:b/>
          <w:szCs w:val="20"/>
        </w:rPr>
        <w:t xml:space="preserve"> </w:t>
      </w:r>
    </w:p>
    <w:p w14:paraId="083723B0" w14:textId="77777777" w:rsidR="00E326FB" w:rsidRPr="007639C8" w:rsidRDefault="00E326FB" w:rsidP="00E326FB">
      <w:pPr>
        <w:pStyle w:val="StandardohneAufzhlung"/>
        <w:spacing w:before="0" w:after="0"/>
        <w:rPr>
          <w:snapToGrid w:val="0"/>
          <w:szCs w:val="20"/>
        </w:rPr>
      </w:pPr>
    </w:p>
    <w:p w14:paraId="4660CA57" w14:textId="77777777" w:rsidR="00E326FB" w:rsidRPr="007639C8" w:rsidRDefault="000D63EF" w:rsidP="00E326FB">
      <w:pPr>
        <w:pStyle w:val="StandardohneAufzhlung"/>
        <w:spacing w:before="0" w:after="0"/>
        <w:rPr>
          <w:snapToGrid w:val="0"/>
          <w:szCs w:val="20"/>
        </w:rPr>
      </w:pPr>
      <w:r w:rsidRPr="007639C8">
        <w:rPr>
          <w:snapToGrid w:val="0"/>
          <w:szCs w:val="20"/>
        </w:rPr>
        <w:t>–</w:t>
      </w:r>
      <w:r w:rsidR="00E326FB">
        <w:rPr>
          <w:snapToGrid w:val="0"/>
          <w:szCs w:val="20"/>
        </w:rPr>
        <w:t xml:space="preserve"> </w:t>
      </w:r>
      <w:r w:rsidR="00E326FB" w:rsidRPr="007639C8">
        <w:rPr>
          <w:snapToGrid w:val="0"/>
          <w:szCs w:val="20"/>
        </w:rPr>
        <w:t>Auftragsverarbeiter</w:t>
      </w:r>
      <w:r w:rsidR="00CE2671">
        <w:rPr>
          <w:snapToGrid w:val="0"/>
          <w:szCs w:val="20"/>
        </w:rPr>
        <w:t xml:space="preserve"> </w:t>
      </w:r>
      <w:r w:rsidR="00E326FB" w:rsidRPr="007639C8">
        <w:rPr>
          <w:snapToGrid w:val="0"/>
          <w:szCs w:val="20"/>
        </w:rPr>
        <w:t>- nachfolgend „Auftragnehmer“ genannt –</w:t>
      </w:r>
    </w:p>
    <w:p w14:paraId="0A3F3650" w14:textId="77777777" w:rsidR="00E326FB" w:rsidRPr="007639C8" w:rsidRDefault="00E326FB" w:rsidP="00E326FB">
      <w:pPr>
        <w:pStyle w:val="StandardohneAufzhlung"/>
        <w:spacing w:before="0" w:after="0"/>
        <w:rPr>
          <w:snapToGrid w:val="0"/>
          <w:szCs w:val="20"/>
        </w:rPr>
      </w:pPr>
    </w:p>
    <w:p w14:paraId="36135236" w14:textId="77777777" w:rsidR="00E326FB" w:rsidRPr="007639C8" w:rsidRDefault="00E326FB" w:rsidP="00E326FB">
      <w:pPr>
        <w:pStyle w:val="StandardohneAufzhlung"/>
        <w:spacing w:before="0" w:after="0"/>
        <w:rPr>
          <w:snapToGrid w:val="0"/>
          <w:szCs w:val="20"/>
        </w:rPr>
      </w:pPr>
    </w:p>
    <w:p w14:paraId="1E45AF78" w14:textId="77777777" w:rsidR="00E326FB" w:rsidRPr="007639C8" w:rsidRDefault="00E326FB" w:rsidP="00E326FB">
      <w:pPr>
        <w:pStyle w:val="StandardohneAufzhlung"/>
        <w:spacing w:before="0" w:after="0"/>
        <w:rPr>
          <w:snapToGrid w:val="0"/>
          <w:szCs w:val="20"/>
        </w:rPr>
      </w:pPr>
      <w:r w:rsidRPr="007639C8">
        <w:rPr>
          <w:snapToGrid w:val="0"/>
          <w:szCs w:val="20"/>
        </w:rPr>
        <w:t>– gemeinsam die „Parteien“ genannt –</w:t>
      </w:r>
    </w:p>
    <w:p w14:paraId="72695DDD" w14:textId="77777777" w:rsidR="00E326FB" w:rsidRPr="0099554F" w:rsidRDefault="00E326FB" w:rsidP="001F4771">
      <w:pPr>
        <w:pStyle w:val="Inhaltsverzeichnisberschrift"/>
        <w:spacing w:after="0"/>
        <w:rPr>
          <w:b/>
          <w:sz w:val="22"/>
          <w:szCs w:val="22"/>
        </w:rPr>
      </w:pPr>
      <w:r>
        <w:rPr>
          <w:sz w:val="22"/>
          <w:szCs w:val="22"/>
        </w:rPr>
        <w:br w:type="page"/>
      </w:r>
      <w:r w:rsidRPr="001B4F47">
        <w:rPr>
          <w:b/>
          <w:szCs w:val="22"/>
        </w:rPr>
        <w:lastRenderedPageBreak/>
        <w:t>Inhaltsverzeichnis</w:t>
      </w:r>
    </w:p>
    <w:p w14:paraId="4F42EE3B" w14:textId="77777777" w:rsidR="00E326FB" w:rsidRPr="0099554F" w:rsidRDefault="00E326FB" w:rsidP="001F4771">
      <w:pPr>
        <w:pStyle w:val="Inhaltsverzeichnisberschrift"/>
        <w:spacing w:after="0"/>
        <w:rPr>
          <w:b/>
          <w:sz w:val="22"/>
          <w:szCs w:val="22"/>
        </w:rPr>
      </w:pPr>
    </w:p>
    <w:p w14:paraId="55BA2C84" w14:textId="77777777" w:rsidR="002845EC" w:rsidRPr="002845EC" w:rsidRDefault="00736390">
      <w:pPr>
        <w:pStyle w:val="Verzeichnis1"/>
        <w:rPr>
          <w:rFonts w:eastAsiaTheme="minorEastAsia"/>
          <w:bCs w:val="0"/>
          <w:color w:val="auto"/>
          <w:sz w:val="22"/>
          <w:szCs w:val="22"/>
          <w:lang w:eastAsia="de-DE"/>
        </w:rPr>
      </w:pPr>
      <w:r>
        <w:rPr>
          <w:b/>
          <w:sz w:val="22"/>
          <w:szCs w:val="22"/>
        </w:rPr>
        <w:fldChar w:fldCharType="begin"/>
      </w:r>
      <w:r>
        <w:rPr>
          <w:b/>
          <w:sz w:val="22"/>
          <w:szCs w:val="22"/>
        </w:rPr>
        <w:instrText xml:space="preserve"> TOC \o "1-2" \h \z \u </w:instrText>
      </w:r>
      <w:r>
        <w:rPr>
          <w:b/>
          <w:sz w:val="22"/>
          <w:szCs w:val="22"/>
        </w:rPr>
        <w:fldChar w:fldCharType="separate"/>
      </w:r>
      <w:hyperlink w:anchor="_Toc39838574" w:history="1">
        <w:r w:rsidR="002845EC" w:rsidRPr="002845EC">
          <w:rPr>
            <w:rStyle w:val="Hyperlink"/>
          </w:rPr>
          <w:t>Präambel</w:t>
        </w:r>
        <w:r w:rsidR="002845EC" w:rsidRPr="002845EC">
          <w:rPr>
            <w:webHidden/>
          </w:rPr>
          <w:tab/>
        </w:r>
        <w:r w:rsidR="002845EC" w:rsidRPr="002845EC">
          <w:rPr>
            <w:webHidden/>
          </w:rPr>
          <w:fldChar w:fldCharType="begin"/>
        </w:r>
        <w:r w:rsidR="002845EC" w:rsidRPr="002845EC">
          <w:rPr>
            <w:webHidden/>
          </w:rPr>
          <w:instrText xml:space="preserve"> PAGEREF _Toc39838574 \h </w:instrText>
        </w:r>
        <w:r w:rsidR="002845EC" w:rsidRPr="002845EC">
          <w:rPr>
            <w:webHidden/>
          </w:rPr>
        </w:r>
        <w:r w:rsidR="002845EC" w:rsidRPr="002845EC">
          <w:rPr>
            <w:webHidden/>
          </w:rPr>
          <w:fldChar w:fldCharType="separate"/>
        </w:r>
        <w:r w:rsidR="002845EC" w:rsidRPr="002845EC">
          <w:rPr>
            <w:webHidden/>
          </w:rPr>
          <w:t>3</w:t>
        </w:r>
        <w:r w:rsidR="002845EC" w:rsidRPr="002845EC">
          <w:rPr>
            <w:webHidden/>
          </w:rPr>
          <w:fldChar w:fldCharType="end"/>
        </w:r>
      </w:hyperlink>
    </w:p>
    <w:p w14:paraId="624AB10C" w14:textId="77777777" w:rsidR="002845EC" w:rsidRPr="002845EC" w:rsidRDefault="00DD42C5">
      <w:pPr>
        <w:pStyle w:val="Verzeichnis1"/>
        <w:tabs>
          <w:tab w:val="left" w:pos="480"/>
        </w:tabs>
        <w:rPr>
          <w:rFonts w:eastAsiaTheme="minorEastAsia"/>
          <w:bCs w:val="0"/>
          <w:color w:val="auto"/>
          <w:sz w:val="22"/>
          <w:szCs w:val="22"/>
          <w:lang w:eastAsia="de-DE"/>
        </w:rPr>
      </w:pPr>
      <w:hyperlink w:anchor="_Toc39838575" w:history="1">
        <w:r w:rsidR="002845EC" w:rsidRPr="002845EC">
          <w:rPr>
            <w:rStyle w:val="Hyperlink"/>
          </w:rPr>
          <w:t>1.</w:t>
        </w:r>
        <w:r w:rsidR="002845EC" w:rsidRPr="002845EC">
          <w:rPr>
            <w:rFonts w:eastAsiaTheme="minorEastAsia"/>
            <w:bCs w:val="0"/>
            <w:color w:val="auto"/>
            <w:sz w:val="22"/>
            <w:szCs w:val="22"/>
            <w:lang w:eastAsia="de-DE"/>
          </w:rPr>
          <w:tab/>
        </w:r>
        <w:r w:rsidR="002845EC" w:rsidRPr="002845EC">
          <w:rPr>
            <w:rStyle w:val="Hyperlink"/>
          </w:rPr>
          <w:t>Allgemeine Vorschriften</w:t>
        </w:r>
        <w:r w:rsidR="002845EC" w:rsidRPr="002845EC">
          <w:rPr>
            <w:webHidden/>
          </w:rPr>
          <w:tab/>
        </w:r>
        <w:r w:rsidR="002845EC" w:rsidRPr="002845EC">
          <w:rPr>
            <w:webHidden/>
          </w:rPr>
          <w:fldChar w:fldCharType="begin"/>
        </w:r>
        <w:r w:rsidR="002845EC" w:rsidRPr="002845EC">
          <w:rPr>
            <w:webHidden/>
          </w:rPr>
          <w:instrText xml:space="preserve"> PAGEREF _Toc39838575 \h </w:instrText>
        </w:r>
        <w:r w:rsidR="002845EC" w:rsidRPr="002845EC">
          <w:rPr>
            <w:webHidden/>
          </w:rPr>
        </w:r>
        <w:r w:rsidR="002845EC" w:rsidRPr="002845EC">
          <w:rPr>
            <w:webHidden/>
          </w:rPr>
          <w:fldChar w:fldCharType="separate"/>
        </w:r>
        <w:r w:rsidR="002845EC" w:rsidRPr="002845EC">
          <w:rPr>
            <w:webHidden/>
          </w:rPr>
          <w:t>3</w:t>
        </w:r>
        <w:r w:rsidR="002845EC" w:rsidRPr="002845EC">
          <w:rPr>
            <w:webHidden/>
          </w:rPr>
          <w:fldChar w:fldCharType="end"/>
        </w:r>
      </w:hyperlink>
    </w:p>
    <w:p w14:paraId="6677052E"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76" w:history="1">
        <w:r w:rsidR="002845EC" w:rsidRPr="002845EC">
          <w:rPr>
            <w:rStyle w:val="Hyperlink"/>
            <w:rFonts w:ascii="Arial" w:hAnsi="Arial"/>
            <w:noProof/>
            <w14:scene3d>
              <w14:camera w14:prst="orthographicFront"/>
              <w14:lightRig w14:rig="threePt" w14:dir="t">
                <w14:rot w14:lat="0" w14:lon="0" w14:rev="0"/>
              </w14:lightRig>
            </w14:scene3d>
          </w:rPr>
          <w:t>1.1.</w:t>
        </w:r>
        <w:r w:rsidR="002845EC" w:rsidRPr="002845EC">
          <w:rPr>
            <w:rFonts w:ascii="Arial" w:eastAsiaTheme="minorEastAsia" w:hAnsi="Arial"/>
            <w:noProof/>
            <w:sz w:val="22"/>
            <w:lang w:eastAsia="de-DE"/>
          </w:rPr>
          <w:tab/>
        </w:r>
        <w:r w:rsidR="002845EC" w:rsidRPr="002845EC">
          <w:rPr>
            <w:rStyle w:val="Hyperlink"/>
            <w:rFonts w:ascii="Arial" w:hAnsi="Arial"/>
            <w:noProof/>
          </w:rPr>
          <w:t>Gültigkeit/Regelungsumfang</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_Toc39838576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3</w:t>
        </w:r>
        <w:r w:rsidR="002845EC" w:rsidRPr="002845EC">
          <w:rPr>
            <w:rFonts w:ascii="Arial" w:hAnsi="Arial"/>
            <w:noProof/>
            <w:webHidden/>
          </w:rPr>
          <w:fldChar w:fldCharType="end"/>
        </w:r>
      </w:hyperlink>
    </w:p>
    <w:p w14:paraId="7F0E9E28"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77" w:history="1">
        <w:r w:rsidR="002845EC" w:rsidRPr="002845EC">
          <w:rPr>
            <w:rStyle w:val="Hyperlink"/>
            <w:rFonts w:ascii="Arial" w:hAnsi="Arial"/>
            <w:noProof/>
            <w14:scene3d>
              <w14:camera w14:prst="orthographicFront"/>
              <w14:lightRig w14:rig="threePt" w14:dir="t">
                <w14:rot w14:lat="0" w14:lon="0" w14:rev="0"/>
              </w14:lightRig>
            </w14:scene3d>
          </w:rPr>
          <w:t>1.2.</w:t>
        </w:r>
        <w:r w:rsidR="002845EC" w:rsidRPr="002845EC">
          <w:rPr>
            <w:rFonts w:ascii="Arial" w:eastAsiaTheme="minorEastAsia" w:hAnsi="Arial"/>
            <w:noProof/>
            <w:sz w:val="22"/>
            <w:lang w:eastAsia="de-DE"/>
          </w:rPr>
          <w:tab/>
        </w:r>
        <w:r w:rsidR="002845EC" w:rsidRPr="002845EC">
          <w:rPr>
            <w:rStyle w:val="Hyperlink"/>
            <w:rFonts w:ascii="Arial" w:hAnsi="Arial"/>
            <w:noProof/>
          </w:rPr>
          <w:t>Vertragsdauer und Kündigungsrecht</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_Toc39838577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3</w:t>
        </w:r>
        <w:r w:rsidR="002845EC" w:rsidRPr="002845EC">
          <w:rPr>
            <w:rFonts w:ascii="Arial" w:hAnsi="Arial"/>
            <w:noProof/>
            <w:webHidden/>
          </w:rPr>
          <w:fldChar w:fldCharType="end"/>
        </w:r>
      </w:hyperlink>
    </w:p>
    <w:p w14:paraId="6ED66CAC" w14:textId="77777777" w:rsidR="002845EC" w:rsidRPr="002845EC" w:rsidRDefault="00DD42C5">
      <w:pPr>
        <w:pStyle w:val="Verzeichnis1"/>
        <w:tabs>
          <w:tab w:val="left" w:pos="480"/>
        </w:tabs>
        <w:rPr>
          <w:rFonts w:eastAsiaTheme="minorEastAsia"/>
          <w:bCs w:val="0"/>
          <w:color w:val="auto"/>
          <w:sz w:val="22"/>
          <w:szCs w:val="22"/>
          <w:lang w:eastAsia="de-DE"/>
        </w:rPr>
      </w:pPr>
      <w:hyperlink w:anchor="_Toc39838578" w:history="1">
        <w:r w:rsidR="002845EC" w:rsidRPr="002845EC">
          <w:rPr>
            <w:rStyle w:val="Hyperlink"/>
          </w:rPr>
          <w:t>2.</w:t>
        </w:r>
        <w:r w:rsidR="002845EC" w:rsidRPr="002845EC">
          <w:rPr>
            <w:rFonts w:eastAsiaTheme="minorEastAsia"/>
            <w:bCs w:val="0"/>
            <w:color w:val="auto"/>
            <w:sz w:val="22"/>
            <w:szCs w:val="22"/>
            <w:lang w:eastAsia="de-DE"/>
          </w:rPr>
          <w:tab/>
        </w:r>
        <w:r w:rsidR="002845EC" w:rsidRPr="002845EC">
          <w:rPr>
            <w:rStyle w:val="Hyperlink"/>
          </w:rPr>
          <w:t>Auftragsverarbeitung nach Art. 28 DS-GVO</w:t>
        </w:r>
        <w:r w:rsidR="002845EC" w:rsidRPr="002845EC">
          <w:rPr>
            <w:webHidden/>
          </w:rPr>
          <w:tab/>
        </w:r>
        <w:r w:rsidR="002845EC" w:rsidRPr="002845EC">
          <w:rPr>
            <w:webHidden/>
          </w:rPr>
          <w:fldChar w:fldCharType="begin"/>
        </w:r>
        <w:r w:rsidR="002845EC" w:rsidRPr="002845EC">
          <w:rPr>
            <w:webHidden/>
          </w:rPr>
          <w:instrText xml:space="preserve"> PAGEREF _Toc39838578 \h </w:instrText>
        </w:r>
        <w:r w:rsidR="002845EC" w:rsidRPr="002845EC">
          <w:rPr>
            <w:webHidden/>
          </w:rPr>
        </w:r>
        <w:r w:rsidR="002845EC" w:rsidRPr="002845EC">
          <w:rPr>
            <w:webHidden/>
          </w:rPr>
          <w:fldChar w:fldCharType="separate"/>
        </w:r>
        <w:r w:rsidR="002845EC" w:rsidRPr="002845EC">
          <w:rPr>
            <w:webHidden/>
          </w:rPr>
          <w:t>4</w:t>
        </w:r>
        <w:r w:rsidR="002845EC" w:rsidRPr="002845EC">
          <w:rPr>
            <w:webHidden/>
          </w:rPr>
          <w:fldChar w:fldCharType="end"/>
        </w:r>
      </w:hyperlink>
    </w:p>
    <w:p w14:paraId="33140456"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79" w:history="1">
        <w:r w:rsidR="002845EC" w:rsidRPr="002845EC">
          <w:rPr>
            <w:rStyle w:val="Hyperlink"/>
            <w:rFonts w:ascii="Arial" w:hAnsi="Arial"/>
            <w:noProof/>
            <w14:scene3d>
              <w14:camera w14:prst="orthographicFront"/>
              <w14:lightRig w14:rig="threePt" w14:dir="t">
                <w14:rot w14:lat="0" w14:lon="0" w14:rev="0"/>
              </w14:lightRig>
            </w14:scene3d>
          </w:rPr>
          <w:t>2.1.</w:t>
        </w:r>
        <w:r w:rsidR="002845EC" w:rsidRPr="002845EC">
          <w:rPr>
            <w:rFonts w:ascii="Arial" w:eastAsiaTheme="minorEastAsia" w:hAnsi="Arial"/>
            <w:noProof/>
            <w:sz w:val="22"/>
            <w:lang w:eastAsia="de-DE"/>
          </w:rPr>
          <w:tab/>
        </w:r>
        <w:r w:rsidR="002845EC" w:rsidRPr="002845EC">
          <w:rPr>
            <w:rStyle w:val="Hyperlink"/>
            <w:rFonts w:ascii="Arial" w:hAnsi="Arial"/>
            <w:noProof/>
          </w:rPr>
          <w:t>Grundsätze der Datenverarbeitung</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_Toc39838579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4</w:t>
        </w:r>
        <w:r w:rsidR="002845EC" w:rsidRPr="002845EC">
          <w:rPr>
            <w:rFonts w:ascii="Arial" w:hAnsi="Arial"/>
            <w:noProof/>
            <w:webHidden/>
          </w:rPr>
          <w:fldChar w:fldCharType="end"/>
        </w:r>
      </w:hyperlink>
    </w:p>
    <w:p w14:paraId="21F728D7"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0" w:history="1">
        <w:r w:rsidR="002845EC" w:rsidRPr="002845EC">
          <w:rPr>
            <w:rStyle w:val="Hyperlink"/>
            <w:rFonts w:ascii="Arial" w:hAnsi="Arial"/>
            <w:noProof/>
            <w14:scene3d>
              <w14:camera w14:prst="orthographicFront"/>
              <w14:lightRig w14:rig="threePt" w14:dir="t">
                <w14:rot w14:lat="0" w14:lon="0" w14:rev="0"/>
              </w14:lightRig>
            </w14:scene3d>
          </w:rPr>
          <w:t>2.2.</w:t>
        </w:r>
        <w:r w:rsidR="002845EC" w:rsidRPr="002845EC">
          <w:rPr>
            <w:rFonts w:ascii="Arial" w:eastAsiaTheme="minorEastAsia" w:hAnsi="Arial"/>
            <w:noProof/>
            <w:sz w:val="22"/>
            <w:lang w:eastAsia="de-DE"/>
          </w:rPr>
          <w:tab/>
        </w:r>
        <w:r w:rsidR="002845EC" w:rsidRPr="002845EC">
          <w:rPr>
            <w:rStyle w:val="Hyperlink"/>
            <w:rFonts w:ascii="Arial" w:hAnsi="Arial"/>
            <w:noProof/>
          </w:rPr>
          <w:t>Rechte und Pflichten des Auftraggebers</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_Toc39838580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4</w:t>
        </w:r>
        <w:r w:rsidR="002845EC" w:rsidRPr="002845EC">
          <w:rPr>
            <w:rFonts w:ascii="Arial" w:hAnsi="Arial"/>
            <w:noProof/>
            <w:webHidden/>
          </w:rPr>
          <w:fldChar w:fldCharType="end"/>
        </w:r>
      </w:hyperlink>
    </w:p>
    <w:p w14:paraId="21E69287"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1" w:history="1">
        <w:r w:rsidR="002845EC" w:rsidRPr="002845EC">
          <w:rPr>
            <w:rStyle w:val="Hyperlink"/>
            <w:rFonts w:ascii="Arial" w:hAnsi="Arial"/>
            <w:noProof/>
            <w14:scene3d>
              <w14:camera w14:prst="orthographicFront"/>
              <w14:lightRig w14:rig="threePt" w14:dir="t">
                <w14:rot w14:lat="0" w14:lon="0" w14:rev="0"/>
              </w14:lightRig>
            </w14:scene3d>
          </w:rPr>
          <w:t>2.3.</w:t>
        </w:r>
        <w:r w:rsidR="002845EC" w:rsidRPr="002845EC">
          <w:rPr>
            <w:rFonts w:ascii="Arial" w:eastAsiaTheme="minorEastAsia" w:hAnsi="Arial"/>
            <w:noProof/>
            <w:sz w:val="22"/>
            <w:lang w:eastAsia="de-DE"/>
          </w:rPr>
          <w:tab/>
        </w:r>
        <w:r w:rsidR="002845EC" w:rsidRPr="002845EC">
          <w:rPr>
            <w:rStyle w:val="Hyperlink"/>
            <w:rFonts w:ascii="Arial" w:hAnsi="Arial"/>
            <w:noProof/>
          </w:rPr>
          <w:t>Rechte und Pflichten des Auftragnehmers</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_Toc39838581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6</w:t>
        </w:r>
        <w:r w:rsidR="002845EC" w:rsidRPr="002845EC">
          <w:rPr>
            <w:rFonts w:ascii="Arial" w:hAnsi="Arial"/>
            <w:noProof/>
            <w:webHidden/>
          </w:rPr>
          <w:fldChar w:fldCharType="end"/>
        </w:r>
      </w:hyperlink>
    </w:p>
    <w:p w14:paraId="25901764"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2" w:history="1">
        <w:r w:rsidR="002845EC" w:rsidRPr="002845EC">
          <w:rPr>
            <w:rStyle w:val="Hyperlink"/>
            <w:rFonts w:ascii="Arial" w:hAnsi="Arial"/>
            <w:noProof/>
            <w14:scene3d>
              <w14:camera w14:prst="orthographicFront"/>
              <w14:lightRig w14:rig="threePt" w14:dir="t">
                <w14:rot w14:lat="0" w14:lon="0" w14:rev="0"/>
              </w14:lightRig>
            </w14:scene3d>
          </w:rPr>
          <w:t>2.4.</w:t>
        </w:r>
        <w:r w:rsidR="002845EC" w:rsidRPr="002845EC">
          <w:rPr>
            <w:rFonts w:ascii="Arial" w:eastAsiaTheme="minorEastAsia" w:hAnsi="Arial"/>
            <w:noProof/>
            <w:sz w:val="22"/>
            <w:lang w:eastAsia="de-DE"/>
          </w:rPr>
          <w:tab/>
        </w:r>
        <w:r w:rsidR="002845EC" w:rsidRPr="002845EC">
          <w:rPr>
            <w:rStyle w:val="Hyperlink"/>
            <w:rFonts w:ascii="Arial" w:hAnsi="Arial"/>
            <w:noProof/>
          </w:rPr>
          <w:t>Datenschutzorganisation</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_Toc39838582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9</w:t>
        </w:r>
        <w:r w:rsidR="002845EC" w:rsidRPr="002845EC">
          <w:rPr>
            <w:rFonts w:ascii="Arial" w:hAnsi="Arial"/>
            <w:noProof/>
            <w:webHidden/>
          </w:rPr>
          <w:fldChar w:fldCharType="end"/>
        </w:r>
      </w:hyperlink>
    </w:p>
    <w:p w14:paraId="23DE22B5"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3" w:history="1">
        <w:r w:rsidR="002845EC" w:rsidRPr="002845EC">
          <w:rPr>
            <w:rStyle w:val="Hyperlink"/>
            <w:rFonts w:ascii="Arial" w:hAnsi="Arial"/>
            <w:noProof/>
            <w14:scene3d>
              <w14:camera w14:prst="orthographicFront"/>
              <w14:lightRig w14:rig="threePt" w14:dir="t">
                <w14:rot w14:lat="0" w14:lon="0" w14:rev="0"/>
              </w14:lightRig>
            </w14:scene3d>
          </w:rPr>
          <w:t>2.5.</w:t>
        </w:r>
        <w:r w:rsidR="002845EC" w:rsidRPr="002845EC">
          <w:rPr>
            <w:rFonts w:ascii="Arial" w:eastAsiaTheme="minorEastAsia" w:hAnsi="Arial"/>
            <w:noProof/>
            <w:sz w:val="22"/>
            <w:lang w:eastAsia="de-DE"/>
          </w:rPr>
          <w:tab/>
        </w:r>
        <w:r w:rsidR="002845EC" w:rsidRPr="002845EC">
          <w:rPr>
            <w:rStyle w:val="Hyperlink"/>
            <w:rFonts w:ascii="Arial" w:hAnsi="Arial"/>
            <w:noProof/>
          </w:rPr>
          <w:t>Technische und organisatorische Maßnahmen</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_Toc39838583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10</w:t>
        </w:r>
        <w:r w:rsidR="002845EC" w:rsidRPr="002845EC">
          <w:rPr>
            <w:rFonts w:ascii="Arial" w:hAnsi="Arial"/>
            <w:noProof/>
            <w:webHidden/>
          </w:rPr>
          <w:fldChar w:fldCharType="end"/>
        </w:r>
      </w:hyperlink>
    </w:p>
    <w:p w14:paraId="1BE64941"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4" w:history="1">
        <w:r w:rsidR="002845EC" w:rsidRPr="002845EC">
          <w:rPr>
            <w:rStyle w:val="Hyperlink"/>
            <w:rFonts w:ascii="Arial" w:hAnsi="Arial"/>
            <w:noProof/>
            <w14:scene3d>
              <w14:camera w14:prst="orthographicFront"/>
              <w14:lightRig w14:rig="threePt" w14:dir="t">
                <w14:rot w14:lat="0" w14:lon="0" w14:rev="0"/>
              </w14:lightRig>
            </w14:scene3d>
          </w:rPr>
          <w:t>2.6.</w:t>
        </w:r>
        <w:r w:rsidR="002845EC" w:rsidRPr="002845EC">
          <w:rPr>
            <w:rFonts w:ascii="Arial" w:eastAsiaTheme="minorEastAsia" w:hAnsi="Arial"/>
            <w:noProof/>
            <w:sz w:val="22"/>
            <w:lang w:eastAsia="de-DE"/>
          </w:rPr>
          <w:tab/>
        </w:r>
        <w:r w:rsidR="002845EC" w:rsidRPr="002845EC">
          <w:rPr>
            <w:rStyle w:val="Hyperlink"/>
            <w:rFonts w:ascii="Arial" w:hAnsi="Arial"/>
            <w:noProof/>
          </w:rPr>
          <w:t>Prüfungsrecht/Sicherung gegenüber dem Zugriff Dritter</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_Toc39838584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11</w:t>
        </w:r>
        <w:r w:rsidR="002845EC" w:rsidRPr="002845EC">
          <w:rPr>
            <w:rFonts w:ascii="Arial" w:hAnsi="Arial"/>
            <w:noProof/>
            <w:webHidden/>
          </w:rPr>
          <w:fldChar w:fldCharType="end"/>
        </w:r>
      </w:hyperlink>
    </w:p>
    <w:p w14:paraId="6C9511BC"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5" w:history="1">
        <w:r w:rsidR="002845EC" w:rsidRPr="002845EC">
          <w:rPr>
            <w:rStyle w:val="Hyperlink"/>
            <w:rFonts w:ascii="Arial" w:hAnsi="Arial"/>
            <w:noProof/>
            <w14:scene3d>
              <w14:camera w14:prst="orthographicFront"/>
              <w14:lightRig w14:rig="threePt" w14:dir="t">
                <w14:rot w14:lat="0" w14:lon="0" w14:rev="0"/>
              </w14:lightRig>
            </w14:scene3d>
          </w:rPr>
          <w:t>2.7.</w:t>
        </w:r>
        <w:r w:rsidR="002845EC" w:rsidRPr="002845EC">
          <w:rPr>
            <w:rFonts w:ascii="Arial" w:eastAsiaTheme="minorEastAsia" w:hAnsi="Arial"/>
            <w:noProof/>
            <w:sz w:val="22"/>
            <w:lang w:eastAsia="de-DE"/>
          </w:rPr>
          <w:tab/>
        </w:r>
        <w:r w:rsidR="002845EC" w:rsidRPr="002845EC">
          <w:rPr>
            <w:rStyle w:val="Hyperlink"/>
            <w:rFonts w:ascii="Arial" w:hAnsi="Arial"/>
            <w:noProof/>
          </w:rPr>
          <w:t>Unterauftragnehmer</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_Toc39838585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12</w:t>
        </w:r>
        <w:r w:rsidR="002845EC" w:rsidRPr="002845EC">
          <w:rPr>
            <w:rFonts w:ascii="Arial" w:hAnsi="Arial"/>
            <w:noProof/>
            <w:webHidden/>
          </w:rPr>
          <w:fldChar w:fldCharType="end"/>
        </w:r>
      </w:hyperlink>
    </w:p>
    <w:p w14:paraId="2DD6524F" w14:textId="77777777" w:rsidR="002845EC" w:rsidRPr="002845EC" w:rsidRDefault="00DD42C5">
      <w:pPr>
        <w:pStyle w:val="Verzeichnis2"/>
        <w:tabs>
          <w:tab w:val="left" w:pos="660"/>
        </w:tabs>
        <w:rPr>
          <w:rFonts w:ascii="Arial" w:eastAsiaTheme="minorEastAsia" w:hAnsi="Arial"/>
          <w:noProof/>
          <w:sz w:val="22"/>
          <w:lang w:eastAsia="de-DE"/>
        </w:rPr>
      </w:pPr>
      <w:hyperlink w:anchor="_Toc39838586" w:history="1">
        <w:r w:rsidR="002845EC" w:rsidRPr="002845EC">
          <w:rPr>
            <w:rStyle w:val="Hyperlink"/>
            <w:rFonts w:ascii="Arial" w:hAnsi="Arial"/>
            <w:noProof/>
            <w14:scene3d>
              <w14:camera w14:prst="orthographicFront"/>
              <w14:lightRig w14:rig="threePt" w14:dir="t">
                <w14:rot w14:lat="0" w14:lon="0" w14:rev="0"/>
              </w14:lightRig>
            </w14:scene3d>
          </w:rPr>
          <w:t>2.8.</w:t>
        </w:r>
        <w:r w:rsidR="002845EC" w:rsidRPr="002845EC">
          <w:rPr>
            <w:rFonts w:ascii="Arial" w:eastAsiaTheme="minorEastAsia" w:hAnsi="Arial"/>
            <w:noProof/>
            <w:sz w:val="22"/>
            <w:lang w:eastAsia="de-DE"/>
          </w:rPr>
          <w:tab/>
        </w:r>
        <w:r w:rsidR="002845EC" w:rsidRPr="002845EC">
          <w:rPr>
            <w:rStyle w:val="Hyperlink"/>
            <w:rFonts w:ascii="Arial" w:hAnsi="Arial"/>
            <w:noProof/>
          </w:rPr>
          <w:t>Haftung</w:t>
        </w:r>
        <w:r w:rsidR="002845EC" w:rsidRPr="002845EC">
          <w:rPr>
            <w:rFonts w:ascii="Arial" w:hAnsi="Arial"/>
            <w:noProof/>
            <w:webHidden/>
          </w:rPr>
          <w:tab/>
        </w:r>
        <w:r w:rsidR="002845EC" w:rsidRPr="002845EC">
          <w:rPr>
            <w:rFonts w:ascii="Arial" w:hAnsi="Arial"/>
            <w:noProof/>
            <w:webHidden/>
          </w:rPr>
          <w:fldChar w:fldCharType="begin"/>
        </w:r>
        <w:r w:rsidR="002845EC" w:rsidRPr="002845EC">
          <w:rPr>
            <w:rFonts w:ascii="Arial" w:hAnsi="Arial"/>
            <w:noProof/>
            <w:webHidden/>
          </w:rPr>
          <w:instrText xml:space="preserve"> PAGEREF _Toc39838586 \h </w:instrText>
        </w:r>
        <w:r w:rsidR="002845EC" w:rsidRPr="002845EC">
          <w:rPr>
            <w:rFonts w:ascii="Arial" w:hAnsi="Arial"/>
            <w:noProof/>
            <w:webHidden/>
          </w:rPr>
        </w:r>
        <w:r w:rsidR="002845EC" w:rsidRPr="002845EC">
          <w:rPr>
            <w:rFonts w:ascii="Arial" w:hAnsi="Arial"/>
            <w:noProof/>
            <w:webHidden/>
          </w:rPr>
          <w:fldChar w:fldCharType="separate"/>
        </w:r>
        <w:r w:rsidR="002845EC" w:rsidRPr="002845EC">
          <w:rPr>
            <w:rFonts w:ascii="Arial" w:hAnsi="Arial"/>
            <w:noProof/>
            <w:webHidden/>
          </w:rPr>
          <w:t>12</w:t>
        </w:r>
        <w:r w:rsidR="002845EC" w:rsidRPr="002845EC">
          <w:rPr>
            <w:rFonts w:ascii="Arial" w:hAnsi="Arial"/>
            <w:noProof/>
            <w:webHidden/>
          </w:rPr>
          <w:fldChar w:fldCharType="end"/>
        </w:r>
      </w:hyperlink>
    </w:p>
    <w:p w14:paraId="122061AA" w14:textId="77777777" w:rsidR="002845EC" w:rsidRPr="002845EC" w:rsidRDefault="00DD42C5">
      <w:pPr>
        <w:pStyle w:val="Verzeichnis1"/>
        <w:tabs>
          <w:tab w:val="left" w:pos="480"/>
        </w:tabs>
        <w:rPr>
          <w:rFonts w:eastAsiaTheme="minorEastAsia"/>
          <w:bCs w:val="0"/>
          <w:color w:val="auto"/>
          <w:sz w:val="22"/>
          <w:szCs w:val="22"/>
          <w:lang w:eastAsia="de-DE"/>
        </w:rPr>
      </w:pPr>
      <w:hyperlink w:anchor="_Toc39838587" w:history="1">
        <w:r w:rsidR="002845EC" w:rsidRPr="002845EC">
          <w:rPr>
            <w:rStyle w:val="Hyperlink"/>
          </w:rPr>
          <w:t>3.</w:t>
        </w:r>
        <w:r w:rsidR="002845EC" w:rsidRPr="002845EC">
          <w:rPr>
            <w:rFonts w:eastAsiaTheme="minorEastAsia"/>
            <w:bCs w:val="0"/>
            <w:color w:val="auto"/>
            <w:sz w:val="22"/>
            <w:szCs w:val="22"/>
            <w:lang w:eastAsia="de-DE"/>
          </w:rPr>
          <w:tab/>
        </w:r>
        <w:r w:rsidR="002845EC" w:rsidRPr="002845EC">
          <w:rPr>
            <w:rStyle w:val="Hyperlink"/>
          </w:rPr>
          <w:t>Zusatzbestimmungen bei mehreren Auftraggebern</w:t>
        </w:r>
        <w:r w:rsidR="002845EC" w:rsidRPr="002845EC">
          <w:rPr>
            <w:webHidden/>
          </w:rPr>
          <w:tab/>
        </w:r>
        <w:r w:rsidR="002845EC" w:rsidRPr="002845EC">
          <w:rPr>
            <w:webHidden/>
          </w:rPr>
          <w:fldChar w:fldCharType="begin"/>
        </w:r>
        <w:r w:rsidR="002845EC" w:rsidRPr="002845EC">
          <w:rPr>
            <w:webHidden/>
          </w:rPr>
          <w:instrText xml:space="preserve"> PAGEREF _Toc39838587 \h </w:instrText>
        </w:r>
        <w:r w:rsidR="002845EC" w:rsidRPr="002845EC">
          <w:rPr>
            <w:webHidden/>
          </w:rPr>
        </w:r>
        <w:r w:rsidR="002845EC" w:rsidRPr="002845EC">
          <w:rPr>
            <w:webHidden/>
          </w:rPr>
          <w:fldChar w:fldCharType="separate"/>
        </w:r>
        <w:r w:rsidR="002845EC" w:rsidRPr="002845EC">
          <w:rPr>
            <w:webHidden/>
          </w:rPr>
          <w:t>13</w:t>
        </w:r>
        <w:r w:rsidR="002845EC" w:rsidRPr="002845EC">
          <w:rPr>
            <w:webHidden/>
          </w:rPr>
          <w:fldChar w:fldCharType="end"/>
        </w:r>
      </w:hyperlink>
    </w:p>
    <w:p w14:paraId="7F4F7CBD" w14:textId="77777777" w:rsidR="002845EC" w:rsidRDefault="00DD42C5">
      <w:pPr>
        <w:pStyle w:val="Verzeichnis1"/>
        <w:tabs>
          <w:tab w:val="left" w:pos="480"/>
        </w:tabs>
        <w:rPr>
          <w:rFonts w:asciiTheme="minorHAnsi" w:eastAsiaTheme="minorEastAsia" w:hAnsiTheme="minorHAnsi" w:cstheme="minorBidi"/>
          <w:bCs w:val="0"/>
          <w:color w:val="auto"/>
          <w:sz w:val="22"/>
          <w:szCs w:val="22"/>
          <w:lang w:eastAsia="de-DE"/>
        </w:rPr>
      </w:pPr>
      <w:hyperlink w:anchor="_Toc39838588" w:history="1">
        <w:r w:rsidR="002845EC" w:rsidRPr="002845EC">
          <w:rPr>
            <w:rStyle w:val="Hyperlink"/>
          </w:rPr>
          <w:t>4.</w:t>
        </w:r>
        <w:r w:rsidR="002845EC" w:rsidRPr="002845EC">
          <w:rPr>
            <w:rFonts w:eastAsiaTheme="minorEastAsia"/>
            <w:bCs w:val="0"/>
            <w:color w:val="auto"/>
            <w:sz w:val="22"/>
            <w:szCs w:val="22"/>
            <w:lang w:eastAsia="de-DE"/>
          </w:rPr>
          <w:tab/>
        </w:r>
        <w:r w:rsidR="002845EC" w:rsidRPr="002845EC">
          <w:rPr>
            <w:rStyle w:val="Hyperlink"/>
          </w:rPr>
          <w:t>Schlussbestimmungen</w:t>
        </w:r>
        <w:r w:rsidR="002845EC" w:rsidRPr="002845EC">
          <w:rPr>
            <w:webHidden/>
          </w:rPr>
          <w:tab/>
        </w:r>
        <w:r w:rsidR="002845EC" w:rsidRPr="002845EC">
          <w:rPr>
            <w:webHidden/>
          </w:rPr>
          <w:fldChar w:fldCharType="begin"/>
        </w:r>
        <w:r w:rsidR="002845EC" w:rsidRPr="002845EC">
          <w:rPr>
            <w:webHidden/>
          </w:rPr>
          <w:instrText xml:space="preserve"> PAGEREF _Toc39838588 \h </w:instrText>
        </w:r>
        <w:r w:rsidR="002845EC" w:rsidRPr="002845EC">
          <w:rPr>
            <w:webHidden/>
          </w:rPr>
        </w:r>
        <w:r w:rsidR="002845EC" w:rsidRPr="002845EC">
          <w:rPr>
            <w:webHidden/>
          </w:rPr>
          <w:fldChar w:fldCharType="separate"/>
        </w:r>
        <w:r w:rsidR="002845EC" w:rsidRPr="002845EC">
          <w:rPr>
            <w:webHidden/>
          </w:rPr>
          <w:t>14</w:t>
        </w:r>
        <w:r w:rsidR="002845EC" w:rsidRPr="002845EC">
          <w:rPr>
            <w:webHidden/>
          </w:rPr>
          <w:fldChar w:fldCharType="end"/>
        </w:r>
      </w:hyperlink>
    </w:p>
    <w:p w14:paraId="27715187" w14:textId="77777777" w:rsidR="00E326FB" w:rsidRPr="00E326FB" w:rsidRDefault="00736390" w:rsidP="001F4771">
      <w:pPr>
        <w:pStyle w:val="Inhaltsverzeichnisberschrift"/>
        <w:spacing w:after="0"/>
        <w:rPr>
          <w:b/>
          <w:sz w:val="22"/>
          <w:szCs w:val="22"/>
        </w:rPr>
      </w:pPr>
      <w:r>
        <w:rPr>
          <w:b/>
          <w:sz w:val="22"/>
          <w:szCs w:val="22"/>
        </w:rPr>
        <w:fldChar w:fldCharType="end"/>
      </w:r>
    </w:p>
    <w:p w14:paraId="41516D0D" w14:textId="77777777" w:rsidR="00E326FB" w:rsidRDefault="00E326FB" w:rsidP="001F4771">
      <w:pPr>
        <w:pStyle w:val="StandardohneAufzhlung"/>
        <w:spacing w:before="0" w:after="0" w:line="240" w:lineRule="auto"/>
        <w:ind w:firstLine="709"/>
        <w:rPr>
          <w:lang w:eastAsia="de-DE"/>
        </w:rPr>
      </w:pPr>
    </w:p>
    <w:p w14:paraId="6BD170B9" w14:textId="77777777" w:rsidR="00E326FB" w:rsidRDefault="00E326FB" w:rsidP="00E326FB">
      <w:pPr>
        <w:pStyle w:val="StandardohneAufzhlung"/>
        <w:spacing w:before="0" w:after="0" w:line="240" w:lineRule="auto"/>
        <w:rPr>
          <w:lang w:eastAsia="de-DE"/>
        </w:rPr>
      </w:pPr>
    </w:p>
    <w:p w14:paraId="5CDE63B7" w14:textId="77777777" w:rsidR="00E326FB" w:rsidRDefault="00E326FB" w:rsidP="00E326FB">
      <w:pPr>
        <w:pStyle w:val="StandardohneAufzhlung"/>
        <w:spacing w:before="0" w:after="0" w:line="240" w:lineRule="auto"/>
        <w:rPr>
          <w:lang w:eastAsia="de-DE"/>
        </w:rPr>
      </w:pPr>
    </w:p>
    <w:p w14:paraId="5AA43CB8" w14:textId="77777777" w:rsidR="00E326FB" w:rsidRDefault="00E326FB" w:rsidP="00E326FB">
      <w:pPr>
        <w:pStyle w:val="StandardohneAufzhlung"/>
        <w:spacing w:before="0" w:after="0" w:line="240" w:lineRule="auto"/>
        <w:rPr>
          <w:lang w:eastAsia="de-DE"/>
        </w:rPr>
      </w:pPr>
    </w:p>
    <w:p w14:paraId="69BA457E" w14:textId="77777777" w:rsidR="00E326FB" w:rsidRPr="008E6E1E" w:rsidRDefault="00E326FB" w:rsidP="00E326FB">
      <w:pPr>
        <w:pStyle w:val="StandardohneAufzhlung"/>
        <w:spacing w:before="0" w:after="0" w:line="240" w:lineRule="auto"/>
        <w:rPr>
          <w:lang w:eastAsia="de-DE"/>
        </w:rPr>
      </w:pPr>
      <w:r>
        <w:rPr>
          <w:lang w:eastAsia="de-DE"/>
        </w:rPr>
        <w:br w:type="page"/>
      </w:r>
    </w:p>
    <w:p w14:paraId="2A08ED22" w14:textId="77777777" w:rsidR="004B17A7" w:rsidRDefault="004B17A7" w:rsidP="004B17A7">
      <w:pPr>
        <w:pStyle w:val="berschrift1"/>
        <w:numPr>
          <w:ilvl w:val="0"/>
          <w:numId w:val="0"/>
        </w:numPr>
      </w:pPr>
      <w:bookmarkStart w:id="0" w:name="_Toc517955970"/>
      <w:bookmarkStart w:id="1" w:name="_Toc35348841"/>
      <w:bookmarkStart w:id="2" w:name="_Toc39838574"/>
      <w:r w:rsidRPr="007639C8">
        <w:lastRenderedPageBreak/>
        <w:t>Präambel</w:t>
      </w:r>
      <w:bookmarkEnd w:id="0"/>
      <w:bookmarkEnd w:id="1"/>
      <w:bookmarkEnd w:id="2"/>
    </w:p>
    <w:p w14:paraId="337DFC95" w14:textId="77777777" w:rsidR="004B17A7" w:rsidRPr="000A64A7" w:rsidRDefault="004B17A7" w:rsidP="004B17A7"/>
    <w:p w14:paraId="034FA1B2" w14:textId="11B3D7BC" w:rsidR="008D7C8D" w:rsidRDefault="004B17A7" w:rsidP="004B17A7">
      <w:pPr>
        <w:pStyle w:val="Text"/>
        <w:spacing w:after="0"/>
        <w:ind w:left="0"/>
        <w:jc w:val="both"/>
        <w:rPr>
          <w:rFonts w:ascii="Arial" w:hAnsi="Arial" w:cs="Arial"/>
          <w:sz w:val="20"/>
        </w:rPr>
      </w:pPr>
      <w:r w:rsidRPr="007639C8">
        <w:rPr>
          <w:rFonts w:ascii="Arial" w:hAnsi="Arial" w:cs="Arial"/>
          <w:color w:val="auto"/>
          <w:sz w:val="20"/>
        </w:rPr>
        <w:t xml:space="preserve">Dieser Rahmenvertrag regelt die allgemeinen Rechte und Pflichten der Parteien im Zusammenhang mit der Verarbeitung von </w:t>
      </w:r>
      <w:r w:rsidR="003B3828">
        <w:rPr>
          <w:rFonts w:ascii="Arial" w:hAnsi="Arial" w:cs="Arial"/>
          <w:color w:val="auto"/>
          <w:sz w:val="20"/>
        </w:rPr>
        <w:t>personenbezogenen Daten</w:t>
      </w:r>
      <w:r w:rsidR="00AC7EBE">
        <w:rPr>
          <w:rFonts w:ascii="Arial" w:hAnsi="Arial" w:cs="Arial"/>
          <w:color w:val="auto"/>
          <w:sz w:val="20"/>
        </w:rPr>
        <w:t xml:space="preserve"> („</w:t>
      </w:r>
      <w:proofErr w:type="spellStart"/>
      <w:r w:rsidR="00AC7EBE" w:rsidRPr="00AC7EBE">
        <w:rPr>
          <w:rFonts w:ascii="Arial" w:hAnsi="Arial" w:cs="Arial"/>
          <w:b/>
          <w:color w:val="auto"/>
          <w:sz w:val="20"/>
        </w:rPr>
        <w:t>pbD</w:t>
      </w:r>
      <w:proofErr w:type="spellEnd"/>
      <w:r w:rsidR="00AC7EBE">
        <w:rPr>
          <w:rFonts w:ascii="Arial" w:hAnsi="Arial" w:cs="Arial"/>
          <w:color w:val="auto"/>
          <w:sz w:val="20"/>
        </w:rPr>
        <w:t>“)</w:t>
      </w:r>
      <w:r w:rsidRPr="007639C8">
        <w:rPr>
          <w:rFonts w:ascii="Arial" w:hAnsi="Arial" w:cs="Arial"/>
          <w:color w:val="auto"/>
          <w:sz w:val="20"/>
        </w:rPr>
        <w:t xml:space="preserve"> nach der Datenschutzgrundverordnung (DS-GVO). </w:t>
      </w:r>
      <w:r w:rsidRPr="007639C8">
        <w:rPr>
          <w:rFonts w:ascii="Arial" w:hAnsi="Arial" w:cs="Arial"/>
          <w:sz w:val="20"/>
        </w:rPr>
        <w:t>Der Auftraggeber erteilt dem Auftragnehmer mit eigenständigen Beauftragungen, Verträgen oder Bestellungen (nachfolgend „</w:t>
      </w:r>
      <w:r w:rsidRPr="007639C8">
        <w:rPr>
          <w:rFonts w:ascii="Arial" w:hAnsi="Arial" w:cs="Arial"/>
          <w:b/>
          <w:sz w:val="20"/>
        </w:rPr>
        <w:t>Leistungsvereinbarungen</w:t>
      </w:r>
      <w:r w:rsidRPr="007639C8">
        <w:rPr>
          <w:rFonts w:ascii="Arial" w:hAnsi="Arial" w:cs="Arial"/>
          <w:sz w:val="20"/>
        </w:rPr>
        <w:t>“) Aufträge zur Datenverarbeitung.</w:t>
      </w:r>
      <w:r>
        <w:rPr>
          <w:rFonts w:ascii="Arial" w:hAnsi="Arial" w:cs="Arial"/>
          <w:sz w:val="20"/>
        </w:rPr>
        <w:t xml:space="preserve"> </w:t>
      </w:r>
      <w:r w:rsidRPr="007639C8">
        <w:rPr>
          <w:rFonts w:ascii="Arial" w:hAnsi="Arial" w:cs="Arial"/>
          <w:sz w:val="20"/>
        </w:rPr>
        <w:t>Die konkreten rechtlichen Anforderungen an den Datenschutz bei Durchführung der einzelnen Leistungsvereinbarungen regeln die Parteien in gesonderten Vereinbarungen (nachfolgend „</w:t>
      </w:r>
      <w:r w:rsidRPr="007639C8">
        <w:rPr>
          <w:rFonts w:ascii="Arial" w:hAnsi="Arial" w:cs="Arial"/>
          <w:b/>
          <w:color w:val="auto"/>
          <w:sz w:val="20"/>
        </w:rPr>
        <w:t>Zusatzvereinbarungen</w:t>
      </w:r>
      <w:r w:rsidRPr="007639C8">
        <w:rPr>
          <w:rFonts w:ascii="Arial" w:hAnsi="Arial" w:cs="Arial"/>
          <w:sz w:val="20"/>
        </w:rPr>
        <w:t>“). Die Zusatzvereinbarungen ergänzen den Rahmenvertrag.</w:t>
      </w:r>
    </w:p>
    <w:p w14:paraId="20FADAAB" w14:textId="77777777" w:rsidR="004B17A7" w:rsidRPr="007639C8" w:rsidRDefault="004B17A7" w:rsidP="004B17A7">
      <w:pPr>
        <w:pStyle w:val="Text"/>
        <w:spacing w:after="0"/>
        <w:ind w:left="0"/>
        <w:jc w:val="both"/>
        <w:rPr>
          <w:rFonts w:ascii="Arial" w:hAnsi="Arial" w:cs="Arial"/>
          <w:color w:val="auto"/>
          <w:sz w:val="20"/>
        </w:rPr>
      </w:pPr>
      <w:r>
        <w:rPr>
          <w:rFonts w:ascii="Arial" w:hAnsi="Arial" w:cs="Arial"/>
          <w:sz w:val="20"/>
        </w:rPr>
        <w:t xml:space="preserve"> </w:t>
      </w:r>
    </w:p>
    <w:p w14:paraId="52A3A405" w14:textId="77777777" w:rsidR="004B17A7" w:rsidRDefault="004B17A7" w:rsidP="004B17A7">
      <w:pPr>
        <w:jc w:val="both"/>
        <w:rPr>
          <w:szCs w:val="20"/>
        </w:rPr>
      </w:pPr>
      <w:r w:rsidRPr="007639C8">
        <w:rPr>
          <w:szCs w:val="20"/>
        </w:rPr>
        <w:t>Vor diesem Hintergrund schließen die Parteien nachfolgende Vereinbarung:</w:t>
      </w:r>
    </w:p>
    <w:p w14:paraId="6AD832C0" w14:textId="77777777" w:rsidR="004B17A7" w:rsidRPr="00EC4A3A" w:rsidRDefault="004B17A7" w:rsidP="004B17A7">
      <w:pPr>
        <w:pStyle w:val="StandardohneAufzhlung"/>
        <w:spacing w:before="0" w:after="0" w:line="240" w:lineRule="auto"/>
      </w:pPr>
    </w:p>
    <w:p w14:paraId="031FCEEA" w14:textId="77777777" w:rsidR="004B17A7" w:rsidRPr="00E9744F" w:rsidRDefault="004B17A7" w:rsidP="00E9744F">
      <w:pPr>
        <w:pStyle w:val="berschrift1"/>
        <w:ind w:left="709" w:hanging="709"/>
        <w:rPr>
          <w:sz w:val="24"/>
        </w:rPr>
      </w:pPr>
      <w:bookmarkStart w:id="3" w:name="_Toc517955971"/>
      <w:bookmarkStart w:id="4" w:name="_Toc35348842"/>
      <w:bookmarkStart w:id="5" w:name="_Toc39838575"/>
      <w:r w:rsidRPr="00E9744F">
        <w:t>Allgemeine Vorschriften</w:t>
      </w:r>
      <w:bookmarkEnd w:id="3"/>
      <w:bookmarkEnd w:id="4"/>
      <w:bookmarkEnd w:id="5"/>
      <w:r w:rsidRPr="00E9744F">
        <w:t xml:space="preserve"> </w:t>
      </w:r>
    </w:p>
    <w:p w14:paraId="76518E7E" w14:textId="77777777" w:rsidR="004B17A7" w:rsidRPr="00EC4A3A" w:rsidRDefault="004B17A7" w:rsidP="004B17A7"/>
    <w:p w14:paraId="31D46D6A" w14:textId="77777777" w:rsidR="004B17A7" w:rsidRPr="00DA56C7" w:rsidRDefault="004B17A7" w:rsidP="00E9744F">
      <w:pPr>
        <w:pStyle w:val="berschrift2"/>
        <w:ind w:left="709" w:hanging="709"/>
      </w:pPr>
      <w:bookmarkStart w:id="6" w:name="_Toc517955972"/>
      <w:bookmarkStart w:id="7" w:name="_Toc35348843"/>
      <w:bookmarkStart w:id="8" w:name="_Toc39838576"/>
      <w:r w:rsidRPr="00DA56C7">
        <w:t>Gültigkeit</w:t>
      </w:r>
      <w:bookmarkEnd w:id="6"/>
      <w:r w:rsidRPr="00DA56C7">
        <w:t>/Regelungsumfang</w:t>
      </w:r>
      <w:bookmarkEnd w:id="7"/>
      <w:bookmarkEnd w:id="8"/>
    </w:p>
    <w:p w14:paraId="3D764CCE" w14:textId="77777777" w:rsidR="004B17A7" w:rsidRPr="000A64A7" w:rsidRDefault="004B17A7" w:rsidP="00E9744F">
      <w:pPr>
        <w:ind w:left="709" w:hanging="709"/>
      </w:pPr>
    </w:p>
    <w:p w14:paraId="7E6D57BE" w14:textId="6508D530" w:rsidR="004B17A7" w:rsidRDefault="004B17A7" w:rsidP="00E9744F">
      <w:pPr>
        <w:pStyle w:val="berschrift3"/>
        <w:spacing w:before="0" w:after="0" w:line="240" w:lineRule="auto"/>
        <w:ind w:left="709" w:hanging="709"/>
        <w:rPr>
          <w:rFonts w:ascii="Arial" w:hAnsi="Arial"/>
        </w:rPr>
      </w:pPr>
      <w:r w:rsidRPr="001E39A9">
        <w:rPr>
          <w:rFonts w:ascii="Arial" w:hAnsi="Arial"/>
        </w:rPr>
        <w:t xml:space="preserve">Der Rahmenvertrag tritt am </w:t>
      </w:r>
      <w:sdt>
        <w:sdtPr>
          <w:rPr>
            <w:rStyle w:val="Platzhaltertext"/>
            <w:rFonts w:ascii="Arial" w:hAnsi="Arial"/>
            <w:b/>
            <w:color w:val="auto"/>
            <w:szCs w:val="20"/>
          </w:rPr>
          <w:id w:val="271054037"/>
          <w:placeholder>
            <w:docPart w:val="DefaultPlaceholder_1082065160"/>
          </w:placeholder>
          <w:date w:fullDate="2020-03-01T00:00:00Z">
            <w:dateFormat w:val="dd.MM.yyyy"/>
            <w:lid w:val="de-DE"/>
            <w:storeMappedDataAs w:val="dateTime"/>
            <w:calendar w:val="gregorian"/>
          </w:date>
        </w:sdtPr>
        <w:sdtEndPr>
          <w:rPr>
            <w:rStyle w:val="Platzhaltertext"/>
          </w:rPr>
        </w:sdtEndPr>
        <w:sdtContent>
          <w:r w:rsidR="00DD42C5">
            <w:rPr>
              <w:rStyle w:val="Platzhaltertext"/>
              <w:rFonts w:ascii="Arial" w:hAnsi="Arial"/>
              <w:b/>
              <w:color w:val="auto"/>
              <w:szCs w:val="20"/>
            </w:rPr>
            <w:t>01.03.2020</w:t>
          </w:r>
        </w:sdtContent>
      </w:sdt>
      <w:r w:rsidR="00E9744F">
        <w:rPr>
          <w:rFonts w:ascii="Arial" w:hAnsi="Arial"/>
        </w:rPr>
        <w:t xml:space="preserve"> in Kraft.</w:t>
      </w:r>
    </w:p>
    <w:p w14:paraId="43CC1D38" w14:textId="77777777" w:rsidR="00E9744F" w:rsidRPr="00E9744F" w:rsidRDefault="00E9744F" w:rsidP="00E9744F"/>
    <w:p w14:paraId="0889B74D" w14:textId="69A526F4" w:rsidR="004B17A7" w:rsidRDefault="004B17A7" w:rsidP="00E9744F">
      <w:pPr>
        <w:pStyle w:val="berschrift3"/>
        <w:spacing w:before="0" w:after="0" w:line="240" w:lineRule="auto"/>
        <w:ind w:left="709" w:hanging="709"/>
        <w:jc w:val="both"/>
        <w:rPr>
          <w:rFonts w:ascii="Arial" w:hAnsi="Arial"/>
          <w:szCs w:val="20"/>
        </w:rPr>
      </w:pPr>
      <w:r w:rsidRPr="001E39A9">
        <w:rPr>
          <w:rFonts w:ascii="Arial" w:hAnsi="Arial"/>
          <w:szCs w:val="20"/>
        </w:rPr>
        <w:t xml:space="preserve">Der Rahmenvertrag ist eine eigenständige Vereinbarung zwischen den Parteien und steht neben den zwischen den Parteien geschlossenen Leistungsvereinbarungen. Wenn und </w:t>
      </w:r>
      <w:proofErr w:type="gramStart"/>
      <w:r w:rsidR="00DE138D" w:rsidRPr="001E39A9">
        <w:rPr>
          <w:rFonts w:ascii="Arial" w:hAnsi="Arial"/>
          <w:szCs w:val="20"/>
        </w:rPr>
        <w:t>soweit</w:t>
      </w:r>
      <w:proofErr w:type="gramEnd"/>
      <w:r w:rsidRPr="001E39A9">
        <w:rPr>
          <w:rFonts w:ascii="Arial" w:hAnsi="Arial"/>
          <w:szCs w:val="20"/>
        </w:rPr>
        <w:t xml:space="preserve"> die Leistungsvereinbarungen Regelungen enthalten, die diesem Rahmenvertrag entgegenstehen, so haben die Regelungen in dem Rahmenvertrag Vorrang, soweit im Rahmenvertrag nicht etwas Anderes geregelt ist.</w:t>
      </w:r>
    </w:p>
    <w:p w14:paraId="2649C32A" w14:textId="77777777" w:rsidR="00E9744F" w:rsidRPr="00E9744F" w:rsidRDefault="00E9744F" w:rsidP="00E9744F"/>
    <w:p w14:paraId="76D0F2F4" w14:textId="77777777" w:rsidR="004B17A7" w:rsidRDefault="00AC7EBE" w:rsidP="00E9744F">
      <w:pPr>
        <w:pStyle w:val="berschrift3"/>
        <w:spacing w:before="0" w:after="0" w:line="240" w:lineRule="auto"/>
        <w:ind w:left="709" w:hanging="709"/>
        <w:jc w:val="both"/>
        <w:rPr>
          <w:rFonts w:ascii="Arial" w:hAnsi="Arial"/>
        </w:rPr>
      </w:pPr>
      <w:r>
        <w:rPr>
          <w:rFonts w:ascii="Arial" w:hAnsi="Arial"/>
          <w:szCs w:val="20"/>
        </w:rPr>
        <w:t xml:space="preserve">Gegenstand, </w:t>
      </w:r>
      <w:r w:rsidR="004B17A7" w:rsidRPr="001E39A9">
        <w:rPr>
          <w:rFonts w:ascii="Arial" w:hAnsi="Arial"/>
          <w:szCs w:val="20"/>
        </w:rPr>
        <w:t xml:space="preserve">Dauer, Art und Zweck der Datenverarbeitung, die Art der </w:t>
      </w:r>
      <w:proofErr w:type="spellStart"/>
      <w:r>
        <w:rPr>
          <w:rFonts w:ascii="Arial" w:hAnsi="Arial"/>
          <w:szCs w:val="20"/>
        </w:rPr>
        <w:t>pbD</w:t>
      </w:r>
      <w:proofErr w:type="spellEnd"/>
      <w:r w:rsidR="004B17A7" w:rsidRPr="001E39A9">
        <w:rPr>
          <w:rFonts w:ascii="Arial" w:hAnsi="Arial"/>
          <w:szCs w:val="20"/>
        </w:rPr>
        <w:t>, die Kategorien betroffener Personen, die technischen und organisatorischen Maßnahmen sowie die Genehmigung der Unterauftragnehmer wird in gesonderten Zusatzvereinbarungen geregelt.</w:t>
      </w:r>
      <w:r w:rsidR="004B17A7">
        <w:rPr>
          <w:rFonts w:ascii="Arial" w:hAnsi="Arial"/>
          <w:szCs w:val="20"/>
        </w:rPr>
        <w:t xml:space="preserve"> </w:t>
      </w:r>
      <w:r w:rsidR="004B17A7">
        <w:rPr>
          <w:rFonts w:ascii="Arial" w:hAnsi="Arial"/>
        </w:rPr>
        <w:t xml:space="preserve">Ohne eine Zusatzvereinbarung ist die Verarbeitung von </w:t>
      </w:r>
      <w:proofErr w:type="spellStart"/>
      <w:r>
        <w:rPr>
          <w:rFonts w:ascii="Arial" w:hAnsi="Arial"/>
        </w:rPr>
        <w:t>pbD</w:t>
      </w:r>
      <w:proofErr w:type="spellEnd"/>
      <w:r w:rsidR="004B17A7">
        <w:rPr>
          <w:rFonts w:ascii="Arial" w:hAnsi="Arial"/>
        </w:rPr>
        <w:t xml:space="preserve"> des Auftraggebers durch den Auftragnehmer untersagt.</w:t>
      </w:r>
    </w:p>
    <w:p w14:paraId="49056C88" w14:textId="77777777" w:rsidR="004B17A7" w:rsidRPr="00EC4A3A" w:rsidRDefault="004B17A7" w:rsidP="004B17A7"/>
    <w:p w14:paraId="70217AD7" w14:textId="77777777" w:rsidR="004B17A7" w:rsidRPr="00DA56C7" w:rsidRDefault="004B17A7" w:rsidP="00E9744F">
      <w:pPr>
        <w:pStyle w:val="berschrift2"/>
        <w:ind w:hanging="718"/>
      </w:pPr>
      <w:bookmarkStart w:id="9" w:name="_Toc35348844"/>
      <w:bookmarkStart w:id="10" w:name="_Toc39838577"/>
      <w:bookmarkStart w:id="11" w:name="_Toc517955973"/>
      <w:r w:rsidRPr="00DA56C7">
        <w:t>Vertragsdauer und Kündigungsrecht</w:t>
      </w:r>
      <w:bookmarkEnd w:id="9"/>
      <w:bookmarkEnd w:id="10"/>
    </w:p>
    <w:p w14:paraId="4F72775A" w14:textId="77777777" w:rsidR="004B17A7" w:rsidRPr="000A64A7" w:rsidRDefault="004B17A7" w:rsidP="00E9744F">
      <w:pPr>
        <w:ind w:left="718" w:hanging="718"/>
      </w:pPr>
    </w:p>
    <w:p w14:paraId="75598B3D"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 xml:space="preserve">Der Rahmenvertrag wird auf unbegrenzte Zeit geschlossen. Er kann mit einer Frist von vier Wochen zum Quartalsende </w:t>
      </w:r>
      <w:r w:rsidR="00CC2E4D">
        <w:rPr>
          <w:rFonts w:ascii="Arial" w:hAnsi="Arial"/>
          <w:szCs w:val="20"/>
        </w:rPr>
        <w:t xml:space="preserve">von beiden Seiten </w:t>
      </w:r>
      <w:r w:rsidRPr="007639C8">
        <w:rPr>
          <w:rFonts w:ascii="Arial" w:hAnsi="Arial"/>
          <w:szCs w:val="20"/>
        </w:rPr>
        <w:t>gekündigt werden.</w:t>
      </w:r>
    </w:p>
    <w:p w14:paraId="073F914F" w14:textId="77777777" w:rsidR="00E9744F" w:rsidRPr="00E9744F" w:rsidRDefault="00E9744F" w:rsidP="00E9744F"/>
    <w:p w14:paraId="2CB637C7"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Der Rahmenvertrag kann ohne Einhaltung einer Frist von beiden Seiten gekündigt werden, wenn</w:t>
      </w:r>
    </w:p>
    <w:p w14:paraId="658689FC" w14:textId="77777777" w:rsidR="00DA56C7" w:rsidRDefault="00DA56C7" w:rsidP="00E9744F">
      <w:pPr>
        <w:ind w:left="718" w:hanging="718"/>
        <w:jc w:val="both"/>
      </w:pPr>
    </w:p>
    <w:p w14:paraId="75686754" w14:textId="77777777" w:rsidR="00DA56C7" w:rsidRPr="007E32A2" w:rsidRDefault="00DA56C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sz w:val="20"/>
        </w:rPr>
      </w:pPr>
      <w:r w:rsidRPr="007639C8">
        <w:rPr>
          <w:rFonts w:ascii="Arial" w:hAnsi="Arial" w:cs="Arial"/>
          <w:sz w:val="20"/>
        </w:rPr>
        <w:t>über das Vermögen einer Partei das Insolvenzverfahren eröffnet oder die Eröffnung des Insolvenzverfahrens mangels Masse abgelehnt wird</w:t>
      </w:r>
      <w:r w:rsidRPr="007E32A2">
        <w:rPr>
          <w:rFonts w:ascii="Arial" w:hAnsi="Arial" w:cs="Arial"/>
          <w:sz w:val="20"/>
        </w:rPr>
        <w:t>,</w:t>
      </w:r>
    </w:p>
    <w:p w14:paraId="4150F91A" w14:textId="77777777" w:rsidR="00DA56C7" w:rsidRPr="007E32A2" w:rsidRDefault="00DA56C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sz w:val="20"/>
        </w:rPr>
      </w:pPr>
      <w:r w:rsidRPr="007639C8">
        <w:rPr>
          <w:rFonts w:ascii="Arial" w:hAnsi="Arial" w:cs="Arial"/>
          <w:sz w:val="20"/>
        </w:rPr>
        <w:t>eine der Parteien Ihre Geschäftstätigkeit einstellt</w:t>
      </w:r>
      <w:r>
        <w:rPr>
          <w:rFonts w:ascii="Arial" w:hAnsi="Arial" w:cs="Arial"/>
          <w:sz w:val="20"/>
        </w:rPr>
        <w:t>,</w:t>
      </w:r>
    </w:p>
    <w:p w14:paraId="5A713063" w14:textId="77777777" w:rsidR="00DA56C7" w:rsidRDefault="00DA56C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color w:val="auto"/>
          <w:sz w:val="20"/>
        </w:rPr>
      </w:pPr>
      <w:r w:rsidRPr="007639C8">
        <w:rPr>
          <w:rFonts w:ascii="Arial" w:hAnsi="Arial" w:cs="Arial"/>
          <w:sz w:val="20"/>
        </w:rPr>
        <w:t>ein sonstiger wichtiger Grund vorliegt. Ein weiterer wichtiger Grund liegt insbesondere dann vor, wenn eine der Parteien nachhaltig ihre Leistungspflichten oder Nebenpflichten aus diesem Vertragsverhältnis verletzt</w:t>
      </w:r>
      <w:r w:rsidRPr="007E32A2">
        <w:rPr>
          <w:rFonts w:ascii="Arial" w:hAnsi="Arial" w:cs="Arial"/>
          <w:color w:val="auto"/>
          <w:sz w:val="20"/>
        </w:rPr>
        <w:t>.</w:t>
      </w:r>
    </w:p>
    <w:p w14:paraId="435A2CEB" w14:textId="77777777" w:rsidR="008D7C8D" w:rsidRDefault="008D7C8D">
      <w:pPr>
        <w:rPr>
          <w:rFonts w:eastAsia="ヒラギノ角ゴ Pro W3" w:cs="Arial"/>
          <w:color w:val="000000"/>
          <w:szCs w:val="20"/>
          <w:lang w:eastAsia="de-DE"/>
        </w:rPr>
      </w:pPr>
      <w:bookmarkStart w:id="12" w:name="_Toc517955974"/>
      <w:bookmarkStart w:id="13" w:name="_Toc472674097"/>
      <w:bookmarkStart w:id="14" w:name="_Toc472674404"/>
      <w:bookmarkStart w:id="15" w:name="_Toc446339095"/>
      <w:bookmarkStart w:id="16" w:name="_Toc446397506"/>
      <w:bookmarkEnd w:id="11"/>
      <w:r>
        <w:rPr>
          <w:rFonts w:cs="Arial"/>
        </w:rPr>
        <w:br w:type="page"/>
      </w:r>
    </w:p>
    <w:p w14:paraId="7579FCDF" w14:textId="77777777" w:rsidR="004B17A7" w:rsidRDefault="004B17A7" w:rsidP="00E9744F">
      <w:pPr>
        <w:pStyle w:val="berschrift3"/>
        <w:spacing w:before="0" w:after="0" w:line="240" w:lineRule="auto"/>
        <w:ind w:left="718" w:hanging="718"/>
        <w:jc w:val="both"/>
        <w:rPr>
          <w:rFonts w:ascii="Arial" w:hAnsi="Arial"/>
        </w:rPr>
      </w:pPr>
      <w:r w:rsidRPr="007E32A2">
        <w:rPr>
          <w:rFonts w:ascii="Arial" w:hAnsi="Arial"/>
        </w:rPr>
        <w:lastRenderedPageBreak/>
        <w:t>Darüber hinaus kann der Auftraggeber den Rahmenvertrag jederzeit ohne Einhaltung einer Kündigungsfrist kündigen, wenn</w:t>
      </w:r>
    </w:p>
    <w:p w14:paraId="63E6FE7B" w14:textId="77777777" w:rsidR="004B17A7" w:rsidRPr="00486D4F" w:rsidRDefault="004B17A7" w:rsidP="00E9744F">
      <w:pPr>
        <w:ind w:left="718" w:hanging="718"/>
        <w:jc w:val="both"/>
      </w:pPr>
    </w:p>
    <w:p w14:paraId="2FBD9E1C" w14:textId="77777777" w:rsidR="004B17A7" w:rsidRPr="007E32A2" w:rsidRDefault="004B17A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sz w:val="20"/>
        </w:rPr>
      </w:pPr>
      <w:r w:rsidRPr="007E32A2">
        <w:rPr>
          <w:rFonts w:ascii="Arial" w:hAnsi="Arial" w:cs="Arial"/>
          <w:sz w:val="20"/>
        </w:rPr>
        <w:t>ein schwerwiegender Verstoß des Auftragnehmers gegen Datenschutzvorschriften oder den Bestimmungen dieses Rahmenvertrages vorliegt,</w:t>
      </w:r>
    </w:p>
    <w:p w14:paraId="18676174" w14:textId="77777777" w:rsidR="004B17A7" w:rsidRPr="007E32A2" w:rsidRDefault="004B17A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sz w:val="20"/>
        </w:rPr>
      </w:pPr>
      <w:r w:rsidRPr="007E32A2">
        <w:rPr>
          <w:rFonts w:ascii="Arial" w:hAnsi="Arial" w:cs="Arial"/>
          <w:sz w:val="20"/>
        </w:rPr>
        <w:t>der Auftragnehmer eine rechtmäßige Weisung des Auftraggebers missachtet oder der Auftragnehmer Kontrollrechte des Auftraggebers vertragswidrig verweigert oder</w:t>
      </w:r>
    </w:p>
    <w:p w14:paraId="51126B58" w14:textId="77777777" w:rsidR="004B17A7" w:rsidRDefault="004B17A7" w:rsidP="00E9744F">
      <w:pPr>
        <w:pStyle w:val="Text"/>
        <w:numPr>
          <w:ilvl w:val="0"/>
          <w:numId w:val="3"/>
        </w:numPr>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34" w:hanging="425"/>
        <w:jc w:val="both"/>
        <w:rPr>
          <w:rFonts w:ascii="Arial" w:hAnsi="Arial" w:cs="Arial"/>
          <w:color w:val="auto"/>
          <w:sz w:val="20"/>
        </w:rPr>
      </w:pPr>
      <w:r w:rsidRPr="007E32A2">
        <w:rPr>
          <w:rFonts w:ascii="Arial" w:hAnsi="Arial" w:cs="Arial"/>
          <w:color w:val="auto"/>
          <w:sz w:val="20"/>
        </w:rPr>
        <w:t>der Auftragnehmer die Durchführung einer Prüfung durch den Auftraggeber nach den Ziffern 2.6.1. ff. vertragswidrig verweigert.</w:t>
      </w:r>
    </w:p>
    <w:p w14:paraId="4AACDE64" w14:textId="77777777" w:rsidR="004B17A7" w:rsidRPr="007E32A2" w:rsidRDefault="004B17A7" w:rsidP="00AC7EBE">
      <w:pPr>
        <w:pStyle w:val="Text"/>
        <w:tabs>
          <w:tab w:val="left" w:pos="1134"/>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1143"/>
        <w:jc w:val="both"/>
        <w:rPr>
          <w:rFonts w:ascii="Arial" w:hAnsi="Arial" w:cs="Arial"/>
          <w:color w:val="auto"/>
          <w:sz w:val="20"/>
        </w:rPr>
      </w:pPr>
    </w:p>
    <w:p w14:paraId="64DC90D8" w14:textId="77777777" w:rsidR="004B17A7" w:rsidRDefault="004B17A7" w:rsidP="00E9744F">
      <w:pPr>
        <w:pStyle w:val="berschrift3"/>
        <w:spacing w:before="0" w:after="0" w:line="240" w:lineRule="auto"/>
        <w:ind w:left="1134" w:hanging="1134"/>
        <w:jc w:val="both"/>
        <w:rPr>
          <w:rFonts w:ascii="Arial" w:hAnsi="Arial"/>
        </w:rPr>
      </w:pPr>
      <w:r w:rsidRPr="007E32A2">
        <w:rPr>
          <w:rFonts w:ascii="Arial" w:hAnsi="Arial"/>
        </w:rPr>
        <w:t>Die Kündigung des Rahmenvertrags gilt auch als Kündigung der Zusatzvereinbarungen mit der gleichen Frist.</w:t>
      </w:r>
    </w:p>
    <w:p w14:paraId="7CADAB98" w14:textId="77777777" w:rsidR="004B17A7" w:rsidRPr="00EC4A3A" w:rsidRDefault="004B17A7" w:rsidP="00E9744F">
      <w:pPr>
        <w:ind w:left="1134" w:hanging="1134"/>
        <w:jc w:val="both"/>
      </w:pPr>
    </w:p>
    <w:p w14:paraId="2D9CF376" w14:textId="77777777" w:rsidR="004B17A7" w:rsidRDefault="004B17A7" w:rsidP="00E9744F">
      <w:pPr>
        <w:pStyle w:val="berschrift1"/>
        <w:ind w:left="1134" w:hanging="1134"/>
        <w:rPr>
          <w:szCs w:val="22"/>
        </w:rPr>
      </w:pPr>
      <w:bookmarkStart w:id="17" w:name="_Toc35348845"/>
      <w:bookmarkStart w:id="18" w:name="_Toc39838578"/>
      <w:r w:rsidRPr="007639C8">
        <w:rPr>
          <w:szCs w:val="22"/>
        </w:rPr>
        <w:t>Auftragsverarbeitung nach Art. 28 DS-GVO</w:t>
      </w:r>
      <w:bookmarkEnd w:id="12"/>
      <w:bookmarkEnd w:id="17"/>
      <w:bookmarkEnd w:id="18"/>
    </w:p>
    <w:p w14:paraId="7934B87A" w14:textId="77777777" w:rsidR="004B17A7" w:rsidRPr="00EC4A3A" w:rsidRDefault="004B17A7" w:rsidP="00E9744F">
      <w:pPr>
        <w:ind w:left="1134" w:hanging="1134"/>
      </w:pPr>
    </w:p>
    <w:p w14:paraId="76960C84" w14:textId="77777777" w:rsidR="004B17A7" w:rsidRPr="00E750A6" w:rsidRDefault="004B17A7" w:rsidP="00E9744F">
      <w:pPr>
        <w:pStyle w:val="berschrift2"/>
        <w:ind w:left="1134" w:hanging="1134"/>
      </w:pPr>
      <w:bookmarkStart w:id="19" w:name="_Ref483912671"/>
      <w:bookmarkStart w:id="20" w:name="_Toc517955975"/>
      <w:bookmarkStart w:id="21" w:name="_Toc35348846"/>
      <w:bookmarkStart w:id="22" w:name="_Toc39838579"/>
      <w:r w:rsidRPr="00E750A6">
        <w:t>Grundsätze der Datenverarbeitung</w:t>
      </w:r>
      <w:bookmarkStart w:id="23" w:name="_Toc517343277"/>
      <w:bookmarkStart w:id="24" w:name="_Toc517343547"/>
      <w:bookmarkStart w:id="25" w:name="_Toc517344843"/>
      <w:bookmarkStart w:id="26" w:name="_Toc517349039"/>
      <w:bookmarkStart w:id="27" w:name="_Toc517349096"/>
      <w:bookmarkStart w:id="28" w:name="_Toc517351648"/>
      <w:bookmarkStart w:id="29" w:name="_Toc517351912"/>
      <w:bookmarkStart w:id="30" w:name="_Toc517351998"/>
      <w:bookmarkStart w:id="31" w:name="_Toc517352393"/>
      <w:bookmarkStart w:id="32" w:name="_Toc517352463"/>
      <w:bookmarkStart w:id="33" w:name="_Toc517352829"/>
      <w:bookmarkStart w:id="34" w:name="_Toc517352874"/>
      <w:bookmarkStart w:id="35" w:name="_Toc517353438"/>
      <w:bookmarkStart w:id="36" w:name="_Toc517354356"/>
      <w:bookmarkStart w:id="37" w:name="_Toc517354484"/>
      <w:bookmarkStart w:id="38" w:name="_Toc517428502"/>
      <w:bookmarkStart w:id="39" w:name="_Toc517428548"/>
      <w:bookmarkStart w:id="40" w:name="_Toc517430374"/>
      <w:bookmarkStart w:id="41" w:name="_Toc517430412"/>
      <w:bookmarkStart w:id="42" w:name="_Toc517430450"/>
      <w:bookmarkStart w:id="43" w:name="_Toc517430488"/>
      <w:bookmarkStart w:id="44" w:name="_Toc517955892"/>
      <w:bookmarkStart w:id="45" w:name="_Toc517955938"/>
      <w:bookmarkStart w:id="46" w:name="_Toc517955976"/>
      <w:bookmarkStart w:id="47" w:name="_Toc517343278"/>
      <w:bookmarkStart w:id="48" w:name="_Toc517343548"/>
      <w:bookmarkStart w:id="49" w:name="_Toc517344844"/>
      <w:bookmarkStart w:id="50" w:name="_Toc517349040"/>
      <w:bookmarkStart w:id="51" w:name="_Toc517349097"/>
      <w:bookmarkStart w:id="52" w:name="_Toc517351649"/>
      <w:bookmarkStart w:id="53" w:name="_Toc517351913"/>
      <w:bookmarkStart w:id="54" w:name="_Toc517351999"/>
      <w:bookmarkStart w:id="55" w:name="_Toc517352394"/>
      <w:bookmarkStart w:id="56" w:name="_Toc517352464"/>
      <w:bookmarkStart w:id="57" w:name="_Toc517352830"/>
      <w:bookmarkStart w:id="58" w:name="_Toc517352875"/>
      <w:bookmarkStart w:id="59" w:name="_Toc517353439"/>
      <w:bookmarkStart w:id="60" w:name="_Toc517354357"/>
      <w:bookmarkStart w:id="61" w:name="_Toc517354485"/>
      <w:bookmarkStart w:id="62" w:name="_Toc517428503"/>
      <w:bookmarkStart w:id="63" w:name="_Toc517428549"/>
      <w:bookmarkStart w:id="64" w:name="_Toc517430375"/>
      <w:bookmarkStart w:id="65" w:name="_Toc517430413"/>
      <w:bookmarkStart w:id="66" w:name="_Toc517430451"/>
      <w:bookmarkStart w:id="67" w:name="_Toc517430489"/>
      <w:bookmarkStart w:id="68" w:name="_Toc517955893"/>
      <w:bookmarkStart w:id="69" w:name="_Toc517955939"/>
      <w:bookmarkStart w:id="70" w:name="_Toc51795597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6B08E1" w14:textId="77777777" w:rsidR="004B17A7" w:rsidRPr="000A64A7" w:rsidRDefault="004B17A7" w:rsidP="00E9744F">
      <w:pPr>
        <w:ind w:left="1134" w:hanging="1134"/>
      </w:pPr>
    </w:p>
    <w:p w14:paraId="2640935B" w14:textId="4286FD6A" w:rsidR="004B17A7" w:rsidRDefault="004B17A7" w:rsidP="00E9744F">
      <w:pPr>
        <w:pStyle w:val="berschrift3"/>
        <w:spacing w:before="0" w:after="0" w:line="240" w:lineRule="auto"/>
        <w:ind w:left="1134" w:hanging="1134"/>
        <w:jc w:val="both"/>
        <w:rPr>
          <w:rFonts w:ascii="Arial" w:hAnsi="Arial"/>
          <w:szCs w:val="20"/>
        </w:rPr>
      </w:pPr>
      <w:r w:rsidRPr="007639C8">
        <w:rPr>
          <w:rFonts w:ascii="Arial" w:hAnsi="Arial"/>
          <w:szCs w:val="20"/>
        </w:rPr>
        <w:t xml:space="preserve">Der Auftragnehmer verarbeitet </w:t>
      </w:r>
      <w:proofErr w:type="spellStart"/>
      <w:r w:rsidR="00AC7EBE">
        <w:rPr>
          <w:rFonts w:ascii="Arial" w:hAnsi="Arial"/>
          <w:szCs w:val="20"/>
        </w:rPr>
        <w:t>pbD</w:t>
      </w:r>
      <w:proofErr w:type="spellEnd"/>
      <w:r w:rsidRPr="007639C8">
        <w:rPr>
          <w:rFonts w:ascii="Arial" w:hAnsi="Arial"/>
          <w:szCs w:val="20"/>
        </w:rPr>
        <w:t xml:space="preserve"> im Auftrag des für die Datenverarbeitung verantwortlichen Auftraggebers (Auftragsverarbeitung). </w:t>
      </w:r>
      <w:proofErr w:type="spellStart"/>
      <w:r w:rsidR="00AC7EBE">
        <w:rPr>
          <w:rFonts w:ascii="Arial" w:hAnsi="Arial"/>
          <w:szCs w:val="20"/>
        </w:rPr>
        <w:t>PbD</w:t>
      </w:r>
      <w:proofErr w:type="spellEnd"/>
      <w:r w:rsidRPr="007639C8">
        <w:rPr>
          <w:rFonts w:ascii="Arial" w:hAnsi="Arial"/>
          <w:szCs w:val="20"/>
        </w:rPr>
        <w:t xml:space="preserve"> werden vom Auftragnehmer nur in dem in den Leistungsvereinbarungen beschriebenen Umfang und ausschließlich zu dem dort geregelten Zweck verarbeitet. Umfang, Art und Zweck der vorgesehenen Verarbeitung von </w:t>
      </w:r>
      <w:proofErr w:type="spellStart"/>
      <w:r w:rsidR="00AC7EBE">
        <w:rPr>
          <w:rFonts w:ascii="Arial" w:hAnsi="Arial"/>
          <w:szCs w:val="20"/>
        </w:rPr>
        <w:t>pbD</w:t>
      </w:r>
      <w:proofErr w:type="spellEnd"/>
      <w:r w:rsidRPr="007639C8">
        <w:rPr>
          <w:rFonts w:ascii="Arial" w:hAnsi="Arial"/>
          <w:szCs w:val="20"/>
        </w:rPr>
        <w:t xml:space="preserve"> regeln die Zusatzvereinbarungen. </w:t>
      </w:r>
    </w:p>
    <w:p w14:paraId="1661C807" w14:textId="77777777" w:rsidR="00E9744F" w:rsidRPr="00E9744F" w:rsidRDefault="00E9744F" w:rsidP="00E9744F"/>
    <w:p w14:paraId="40437056" w14:textId="6372B497" w:rsidR="004B17A7" w:rsidRDefault="004B17A7" w:rsidP="00E9744F">
      <w:pPr>
        <w:pStyle w:val="berschrift3"/>
        <w:spacing w:before="0" w:after="0" w:line="240" w:lineRule="auto"/>
        <w:ind w:left="1134" w:hanging="1134"/>
        <w:jc w:val="both"/>
        <w:rPr>
          <w:rFonts w:ascii="Arial" w:hAnsi="Arial"/>
          <w:color w:val="0070C0"/>
          <w:szCs w:val="20"/>
        </w:rPr>
      </w:pPr>
      <w:r w:rsidRPr="007639C8">
        <w:rPr>
          <w:rFonts w:ascii="Arial" w:hAnsi="Arial"/>
          <w:szCs w:val="20"/>
        </w:rPr>
        <w:t xml:space="preserve">Die Erhebung, Verarbeitung und Nutzung der Daten findet ausschließlich im Gebiet der Bundesrepublik Deutschland, in einem Mitgliedsstaat der Europäischen Union oder in einem anderen Vertragsstaat des Abkommens über den Europäischen Wirtschaftsraum statt. Jede Verlagerung in Staaten, auch durch einen Unterauftragnehmer des Auftragnehmers, außerhalb der EU / des EWR bedarf der vorherigen schriftlichen Zustimmung durch den Auftraggeber und darf nur erfolgen, wenn die besonderen Voraussetzungen der Art. 44 – 49 DS-GVO erfüllt sind. Die Beauftragung von Unterauftragnehmern richtet sich nach Ziffer </w:t>
      </w:r>
      <w:r w:rsidRPr="00F62F48">
        <w:rPr>
          <w:rFonts w:ascii="Arial" w:hAnsi="Arial"/>
          <w:color w:val="0070C0"/>
          <w:szCs w:val="20"/>
          <w:u w:val="single"/>
        </w:rPr>
        <w:fldChar w:fldCharType="begin"/>
      </w:r>
      <w:r w:rsidRPr="00F62F48">
        <w:rPr>
          <w:rFonts w:ascii="Arial" w:hAnsi="Arial"/>
          <w:color w:val="0070C0"/>
          <w:szCs w:val="20"/>
          <w:u w:val="single"/>
        </w:rPr>
        <w:instrText xml:space="preserve"> REF _Ref517339969 \r \h  \* MERGEFORMAT </w:instrText>
      </w:r>
      <w:r w:rsidRPr="00F62F48">
        <w:rPr>
          <w:rFonts w:ascii="Arial" w:hAnsi="Arial"/>
          <w:color w:val="0070C0"/>
          <w:szCs w:val="20"/>
          <w:u w:val="single"/>
        </w:rPr>
      </w:r>
      <w:r w:rsidRPr="00F62F48">
        <w:rPr>
          <w:rFonts w:ascii="Arial" w:hAnsi="Arial"/>
          <w:color w:val="0070C0"/>
          <w:szCs w:val="20"/>
          <w:u w:val="single"/>
        </w:rPr>
        <w:fldChar w:fldCharType="separate"/>
      </w:r>
      <w:r w:rsidR="009C6F7F">
        <w:rPr>
          <w:rFonts w:ascii="Arial" w:hAnsi="Arial"/>
          <w:color w:val="0070C0"/>
          <w:szCs w:val="20"/>
          <w:u w:val="single"/>
        </w:rPr>
        <w:t>2.7</w:t>
      </w:r>
      <w:r w:rsidRPr="00F62F48">
        <w:rPr>
          <w:rFonts w:ascii="Arial" w:hAnsi="Arial"/>
          <w:color w:val="0070C0"/>
          <w:szCs w:val="20"/>
          <w:u w:val="single"/>
        </w:rPr>
        <w:fldChar w:fldCharType="end"/>
      </w:r>
      <w:r w:rsidRPr="00F62F48">
        <w:rPr>
          <w:rFonts w:ascii="Arial" w:hAnsi="Arial"/>
          <w:color w:val="0070C0"/>
          <w:szCs w:val="20"/>
        </w:rPr>
        <w:t>.</w:t>
      </w:r>
    </w:p>
    <w:p w14:paraId="76396B21" w14:textId="77777777" w:rsidR="004B17A7" w:rsidRPr="00EC4A3A" w:rsidRDefault="004B17A7" w:rsidP="00E9744F">
      <w:pPr>
        <w:ind w:left="1134" w:hanging="1134"/>
      </w:pPr>
    </w:p>
    <w:p w14:paraId="13CFD3AB" w14:textId="77777777" w:rsidR="004B17A7" w:rsidRPr="00E750A6" w:rsidRDefault="004B17A7" w:rsidP="00E9744F">
      <w:pPr>
        <w:pStyle w:val="2berschrift"/>
        <w:ind w:left="1134" w:hanging="1134"/>
      </w:pPr>
      <w:bookmarkStart w:id="71" w:name="_Ref517340573"/>
      <w:bookmarkStart w:id="72" w:name="_Toc517955978"/>
      <w:bookmarkStart w:id="73" w:name="_Toc35348847"/>
      <w:bookmarkStart w:id="74" w:name="_Toc39838580"/>
      <w:r w:rsidRPr="00E750A6">
        <w:t xml:space="preserve">Rechte und Pflichten </w:t>
      </w:r>
      <w:bookmarkEnd w:id="71"/>
      <w:bookmarkEnd w:id="72"/>
      <w:r w:rsidRPr="00E750A6">
        <w:t>des Auftraggebers</w:t>
      </w:r>
      <w:bookmarkStart w:id="75" w:name="_Toc517343280"/>
      <w:bookmarkStart w:id="76" w:name="_Toc517343550"/>
      <w:bookmarkStart w:id="77" w:name="_Toc517344846"/>
      <w:bookmarkStart w:id="78" w:name="_Toc517349042"/>
      <w:bookmarkStart w:id="79" w:name="_Toc517349099"/>
      <w:bookmarkStart w:id="80" w:name="_Toc517351651"/>
      <w:bookmarkStart w:id="81" w:name="_Toc517351915"/>
      <w:bookmarkStart w:id="82" w:name="_Toc517352001"/>
      <w:bookmarkStart w:id="83" w:name="_Toc517352396"/>
      <w:bookmarkStart w:id="84" w:name="_Toc517352466"/>
      <w:bookmarkStart w:id="85" w:name="_Toc517352832"/>
      <w:bookmarkStart w:id="86" w:name="_Toc517352877"/>
      <w:bookmarkStart w:id="87" w:name="_Toc517353441"/>
      <w:bookmarkStart w:id="88" w:name="_Toc517354359"/>
      <w:bookmarkStart w:id="89" w:name="_Toc517354487"/>
      <w:bookmarkStart w:id="90" w:name="_Toc517428505"/>
      <w:bookmarkStart w:id="91" w:name="_Toc517428551"/>
      <w:bookmarkStart w:id="92" w:name="_Toc517430377"/>
      <w:bookmarkStart w:id="93" w:name="_Toc517430415"/>
      <w:bookmarkStart w:id="94" w:name="_Toc517430453"/>
      <w:bookmarkStart w:id="95" w:name="_Toc517430491"/>
      <w:bookmarkStart w:id="96" w:name="_Toc517955895"/>
      <w:bookmarkStart w:id="97" w:name="_Toc517955941"/>
      <w:bookmarkStart w:id="98" w:name="_Toc517955979"/>
      <w:bookmarkStart w:id="99" w:name="_Ref48391231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6F7F235" w14:textId="77777777" w:rsidR="004B17A7" w:rsidRPr="000A64A7" w:rsidRDefault="004B17A7" w:rsidP="00E9744F">
      <w:pPr>
        <w:ind w:left="1134" w:hanging="1134"/>
      </w:pPr>
    </w:p>
    <w:bookmarkEnd w:id="99"/>
    <w:p w14:paraId="11139FBE" w14:textId="77777777" w:rsidR="004B17A7" w:rsidRDefault="004B17A7" w:rsidP="00E9744F">
      <w:pPr>
        <w:pStyle w:val="berschrift3"/>
        <w:spacing w:before="0" w:after="0" w:line="240" w:lineRule="auto"/>
        <w:ind w:left="1134" w:hanging="1134"/>
        <w:jc w:val="both"/>
        <w:rPr>
          <w:rFonts w:ascii="Arial" w:hAnsi="Arial"/>
          <w:szCs w:val="20"/>
        </w:rPr>
      </w:pPr>
      <w:r w:rsidRPr="007639C8">
        <w:rPr>
          <w:rFonts w:ascii="Arial" w:hAnsi="Arial"/>
          <w:szCs w:val="20"/>
        </w:rPr>
        <w:t>Der Auftraggeber ist berechtigt, dem Auftragnehmer bei der Durchführung der Leistungsvereinbarung Weisungen zur Datenverarbeitung zu erteilen. Mündliche Weisungen bestätigt der Auftraggeber unverzüglich in Textform.</w:t>
      </w:r>
    </w:p>
    <w:p w14:paraId="38E3F040" w14:textId="77777777" w:rsidR="00E9744F" w:rsidRPr="00E9744F" w:rsidRDefault="00E9744F" w:rsidP="00E9744F"/>
    <w:p w14:paraId="1B8491E2" w14:textId="4FB4AF50" w:rsidR="004B17A7" w:rsidRDefault="004B17A7" w:rsidP="00E9744F">
      <w:pPr>
        <w:pStyle w:val="berschrift3"/>
        <w:spacing w:before="0" w:after="0" w:line="240" w:lineRule="auto"/>
        <w:ind w:left="1134" w:hanging="1134"/>
        <w:jc w:val="both"/>
        <w:rPr>
          <w:rFonts w:ascii="Arial" w:hAnsi="Arial"/>
          <w:szCs w:val="20"/>
        </w:rPr>
      </w:pPr>
      <w:r w:rsidRPr="007639C8">
        <w:rPr>
          <w:rFonts w:ascii="Arial" w:hAnsi="Arial"/>
          <w:szCs w:val="20"/>
        </w:rPr>
        <w:t>Der Auftraggeber ist für die Vereinbarkeit</w:t>
      </w:r>
      <w:r w:rsidR="00DE138D">
        <w:rPr>
          <w:rFonts w:ascii="Arial" w:hAnsi="Arial"/>
          <w:szCs w:val="20"/>
        </w:rPr>
        <w:t>,</w:t>
      </w:r>
      <w:r w:rsidRPr="007639C8">
        <w:rPr>
          <w:rFonts w:ascii="Arial" w:hAnsi="Arial"/>
          <w:szCs w:val="20"/>
        </w:rPr>
        <w:t xml:space="preserve"> der von ihm an den Auftragnehmer erteilten Weisungen mit den jeweils für die Verarbeitung einschlägigen rechtlichen Anforderungen verantwortlich. Die Pflichten des Auftragnehmers zur selbständigen Gestaltung von Verarbeitungsvorgängen nach Ziffer </w:t>
      </w:r>
      <w:r w:rsidRPr="00F62F48">
        <w:rPr>
          <w:rFonts w:ascii="Arial" w:hAnsi="Arial"/>
          <w:color w:val="0070C0"/>
          <w:szCs w:val="20"/>
          <w:u w:val="single"/>
        </w:rPr>
        <w:fldChar w:fldCharType="begin"/>
      </w:r>
      <w:r w:rsidRPr="00F62F48">
        <w:rPr>
          <w:rFonts w:ascii="Arial" w:hAnsi="Arial"/>
          <w:color w:val="0070C0"/>
          <w:szCs w:val="20"/>
          <w:u w:val="single"/>
        </w:rPr>
        <w:instrText xml:space="preserve"> REF _Ref517340055 \r \h  \* MERGEFORMAT </w:instrText>
      </w:r>
      <w:r w:rsidRPr="00F62F48">
        <w:rPr>
          <w:rFonts w:ascii="Arial" w:hAnsi="Arial"/>
          <w:color w:val="0070C0"/>
          <w:szCs w:val="20"/>
          <w:u w:val="single"/>
        </w:rPr>
      </w:r>
      <w:r w:rsidRPr="00F62F48">
        <w:rPr>
          <w:rFonts w:ascii="Arial" w:hAnsi="Arial"/>
          <w:color w:val="0070C0"/>
          <w:szCs w:val="20"/>
          <w:u w:val="single"/>
        </w:rPr>
        <w:fldChar w:fldCharType="separate"/>
      </w:r>
      <w:r w:rsidR="009C6F7F">
        <w:rPr>
          <w:rFonts w:ascii="Arial" w:hAnsi="Arial"/>
          <w:color w:val="0070C0"/>
          <w:szCs w:val="20"/>
          <w:u w:val="single"/>
        </w:rPr>
        <w:t>2.3.14</w:t>
      </w:r>
      <w:r w:rsidRPr="00F62F48">
        <w:rPr>
          <w:rFonts w:ascii="Arial" w:hAnsi="Arial"/>
          <w:color w:val="0070C0"/>
          <w:szCs w:val="20"/>
          <w:u w:val="single"/>
        </w:rPr>
        <w:fldChar w:fldCharType="end"/>
      </w:r>
      <w:r>
        <w:rPr>
          <w:rFonts w:ascii="Arial" w:hAnsi="Arial"/>
          <w:color w:val="0070C0"/>
          <w:szCs w:val="20"/>
          <w:u w:val="single"/>
        </w:rPr>
        <w:t>.</w:t>
      </w:r>
      <w:r w:rsidRPr="007639C8">
        <w:rPr>
          <w:rFonts w:ascii="Arial" w:hAnsi="Arial"/>
          <w:color w:val="FF0000"/>
          <w:szCs w:val="20"/>
        </w:rPr>
        <w:t xml:space="preserve"> </w:t>
      </w:r>
      <w:r w:rsidRPr="007639C8">
        <w:rPr>
          <w:rFonts w:ascii="Arial" w:hAnsi="Arial"/>
          <w:szCs w:val="20"/>
        </w:rPr>
        <w:t>bleiben unberührt.</w:t>
      </w:r>
    </w:p>
    <w:p w14:paraId="47DD3B48" w14:textId="77777777" w:rsidR="00E9744F" w:rsidRPr="00E9744F" w:rsidRDefault="00E9744F" w:rsidP="00E9744F"/>
    <w:p w14:paraId="0D380B22" w14:textId="77777777" w:rsidR="004B17A7" w:rsidRPr="007639C8" w:rsidRDefault="004B17A7" w:rsidP="00E9744F">
      <w:pPr>
        <w:pStyle w:val="Formatvorlage1"/>
        <w:ind w:left="709" w:hanging="709"/>
      </w:pPr>
      <w:r w:rsidRPr="007639C8">
        <w:lastRenderedPageBreak/>
        <w:t xml:space="preserve">Der Auftraggeber weist den Auftragnehmer hiermit an, selbständig keine Zweckänderung der Datenverarbeitung durchzuführen und die </w:t>
      </w:r>
      <w:proofErr w:type="spellStart"/>
      <w:r w:rsidR="00AC7EBE">
        <w:t>pbD</w:t>
      </w:r>
      <w:proofErr w:type="spellEnd"/>
      <w:r w:rsidRPr="007639C8">
        <w:t xml:space="preserve">, die ihm vom Auftraggeber zum Zwecke der Datenverarbeitung zur Verfügung gestellt werden oder die ihm während der Durchführung, als Ergebnis der Datenverarbeitung oder auf sonstige Weise bekannt werden, nicht für eigene Zwecke zu verwenden. Dies gilt auch für die Verwendung pseudonymisierter oder anonymisierter Daten, es sei denn der Auftraggeber hat der Verwendung der Daten ausdrücklich schriftlich zugestimmt. Im Falle der Zustimmung hat der Auftraggeber sicherzustellen, dass die gesetzlichen Anforderungen an eine derartige Nutzung der Daten erfüllt sind. </w:t>
      </w:r>
    </w:p>
    <w:p w14:paraId="3A0FBFE3" w14:textId="77777777" w:rsidR="00E9744F" w:rsidRDefault="00E9744F" w:rsidP="00E9744F">
      <w:pPr>
        <w:pStyle w:val="berschrift3"/>
        <w:numPr>
          <w:ilvl w:val="0"/>
          <w:numId w:val="0"/>
        </w:numPr>
        <w:spacing w:before="0" w:after="0" w:line="240" w:lineRule="auto"/>
        <w:ind w:left="709" w:hanging="709"/>
        <w:jc w:val="both"/>
        <w:rPr>
          <w:rFonts w:ascii="Arial" w:hAnsi="Arial"/>
          <w:szCs w:val="20"/>
        </w:rPr>
      </w:pPr>
    </w:p>
    <w:p w14:paraId="09414B93" w14:textId="77777777" w:rsidR="004B17A7" w:rsidRPr="00144AD6" w:rsidRDefault="004B17A7" w:rsidP="00144AD6">
      <w:pPr>
        <w:pStyle w:val="berschrift3"/>
        <w:spacing w:before="0" w:after="0" w:line="240" w:lineRule="auto"/>
        <w:ind w:left="709" w:hanging="709"/>
        <w:jc w:val="both"/>
        <w:rPr>
          <w:rFonts w:ascii="Arial" w:hAnsi="Arial"/>
          <w:szCs w:val="20"/>
        </w:rPr>
      </w:pPr>
      <w:r w:rsidRPr="007639C8">
        <w:rPr>
          <w:rFonts w:ascii="Arial" w:hAnsi="Arial"/>
          <w:szCs w:val="20"/>
        </w:rPr>
        <w:t xml:space="preserve">Soweit dies für die </w:t>
      </w:r>
      <w:r w:rsidRPr="00144AD6">
        <w:rPr>
          <w:rFonts w:ascii="Arial" w:hAnsi="Arial"/>
          <w:szCs w:val="20"/>
        </w:rPr>
        <w:t xml:space="preserve">Datenverarbeitung erforderlich ist, holt der Auftraggeber eine den gesetzlichen Anforderungen </w:t>
      </w:r>
      <w:r w:rsidR="00144AD6">
        <w:rPr>
          <w:rFonts w:ascii="Arial" w:hAnsi="Arial"/>
          <w:szCs w:val="20"/>
        </w:rPr>
        <w:t>genügende</w:t>
      </w:r>
      <w:r w:rsidRPr="00144AD6">
        <w:rPr>
          <w:rFonts w:ascii="Arial" w:hAnsi="Arial"/>
          <w:szCs w:val="20"/>
        </w:rPr>
        <w:t xml:space="preserve"> Einwilligung der betroffenen Personen ein. Der Auftragnehmer ist nicht berechtigt, selbständig Einwilligungen von betroffenen Personen einzuholen und diese Einwilligung zur Voraussetzung für die Nutzung seiner Dienste durch die betroffenen Personen zu machen. </w:t>
      </w:r>
    </w:p>
    <w:p w14:paraId="28FCED4B" w14:textId="77777777" w:rsidR="00E9744F" w:rsidRPr="00E9744F" w:rsidRDefault="00E9744F" w:rsidP="00E9744F"/>
    <w:p w14:paraId="0A281424" w14:textId="77777777" w:rsidR="004B17A7" w:rsidRDefault="004B17A7" w:rsidP="00E9744F">
      <w:pPr>
        <w:pStyle w:val="berschrift3"/>
        <w:spacing w:before="0" w:after="0" w:line="240" w:lineRule="auto"/>
        <w:ind w:left="709" w:hanging="709"/>
        <w:jc w:val="both"/>
        <w:rPr>
          <w:rFonts w:ascii="Arial" w:hAnsi="Arial"/>
          <w:szCs w:val="20"/>
        </w:rPr>
      </w:pPr>
      <w:bookmarkStart w:id="100" w:name="_Ref517340574"/>
      <w:r w:rsidRPr="007639C8">
        <w:rPr>
          <w:rFonts w:ascii="Arial" w:hAnsi="Arial"/>
          <w:szCs w:val="20"/>
        </w:rPr>
        <w:t xml:space="preserve">Der Auftraggeber ist berechtigt, dem Auftragnehmer die Ausgestaltung der Datenverarbeitung zur Erfüllung des Auftrags zu überlassen, solange der Auftragnehmer die in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_Ref517340055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2.3.14</w:t>
      </w:r>
      <w:r w:rsidRPr="004B17A7">
        <w:rPr>
          <w:rFonts w:ascii="Arial" w:hAnsi="Arial"/>
          <w:color w:val="244061"/>
          <w:szCs w:val="20"/>
          <w:u w:val="single"/>
        </w:rPr>
        <w:fldChar w:fldCharType="end"/>
      </w:r>
      <w:r w:rsidRPr="007639C8">
        <w:rPr>
          <w:rFonts w:ascii="Arial" w:hAnsi="Arial"/>
          <w:szCs w:val="20"/>
        </w:rPr>
        <w:t xml:space="preserve">. genannten Anforderungen beachtet. Dies gilt auch dann, wenn der Auftraggeber auf die Ausgestaltung der vom Auftragnehmer durchgeführten Datenverarbeitung keinen oder nur eingeschränkten Einfluss nehmen kann, z.B. bei einer standardmäßig einer Vielzahl von Kunden zur Verfügung gestellten Softwarelösung des Auftragnehmers. Der Auftraggeber ist berechtigt, die Einhaltung der datenschutzrechtlichen Vorgaben nach Maßgabe von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_Ref517340404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2.6</w:t>
      </w:r>
      <w:r w:rsidRPr="004B17A7">
        <w:rPr>
          <w:rFonts w:ascii="Arial" w:hAnsi="Arial"/>
          <w:color w:val="244061"/>
          <w:szCs w:val="20"/>
          <w:u w:val="single"/>
        </w:rPr>
        <w:fldChar w:fldCharType="end"/>
      </w:r>
      <w:r w:rsidRPr="004B17A7">
        <w:rPr>
          <w:rFonts w:ascii="Arial" w:hAnsi="Arial"/>
          <w:color w:val="244061"/>
          <w:szCs w:val="20"/>
          <w:u w:val="single"/>
        </w:rPr>
        <w:t>.</w:t>
      </w:r>
      <w:r w:rsidRPr="007639C8">
        <w:rPr>
          <w:rFonts w:ascii="Arial" w:hAnsi="Arial"/>
          <w:szCs w:val="20"/>
        </w:rPr>
        <w:t xml:space="preserve"> zu überprüfen.</w:t>
      </w:r>
      <w:bookmarkEnd w:id="100"/>
    </w:p>
    <w:p w14:paraId="3E995DE7" w14:textId="77777777" w:rsidR="00E9744F" w:rsidRPr="00E9744F" w:rsidRDefault="00E9744F" w:rsidP="00E9744F"/>
    <w:p w14:paraId="1CB442EF"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Auftraggeber informiert den Auftragnehmer unverzüglich, wenn er Fehler oder Unregelmäßigkeiten bei den Verarbeitungsergebnissen feststellt, insbesondere, wenn er Grund zu der Annahme hat, dass die Art und Weise der Verarbeitung der Daten durch den Auftragnehmer gegen datenschutzrechtliche Anforderungen verstößt. </w:t>
      </w:r>
    </w:p>
    <w:p w14:paraId="4A788066" w14:textId="77777777" w:rsidR="00E9744F" w:rsidRPr="00E9744F" w:rsidRDefault="00E9744F" w:rsidP="00E9744F"/>
    <w:p w14:paraId="0BE29E07"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Auftraggeber erfüllt alle Pflichten zur Wahrung der Informations-, Auskunfts- und sonstigen Rechte der betroffenen Personen, die sich aus den jeweils für die Verarbeitung gültigen Rechtsgrundlagen ergeben. Der Auftragnehmer ist verpflichtet, an der Erfüllung dieser Pflichten, insbesondere der Sicherstellung des Rechts auf </w:t>
      </w:r>
      <w:proofErr w:type="spellStart"/>
      <w:r w:rsidRPr="007639C8">
        <w:rPr>
          <w:rFonts w:ascii="Arial" w:hAnsi="Arial"/>
          <w:szCs w:val="20"/>
        </w:rPr>
        <w:t>Datenportabilität</w:t>
      </w:r>
      <w:proofErr w:type="spellEnd"/>
      <w:r w:rsidRPr="007639C8">
        <w:rPr>
          <w:rFonts w:ascii="Arial" w:hAnsi="Arial"/>
          <w:szCs w:val="20"/>
        </w:rPr>
        <w:t>, mitzuwirken und dem Auftraggeber alle für die Erfüllung dieser Pflichten notwendigen Informationen zur Verfügung zu stellen.</w:t>
      </w:r>
    </w:p>
    <w:p w14:paraId="0FD52546" w14:textId="77777777" w:rsidR="00E9744F" w:rsidRPr="00E9744F" w:rsidRDefault="00E9744F" w:rsidP="00E9744F"/>
    <w:p w14:paraId="7F03A0C7"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Der Auftraggeber erstellt und pflegt die Dokumentation der Datenverarbeitung in seinem Verarbeitungsverzeichnis und führt, soweit erforderlich, die Datenschutz</w:t>
      </w:r>
      <w:r w:rsidR="00AC7EBE">
        <w:rPr>
          <w:rFonts w:ascii="Arial" w:hAnsi="Arial"/>
          <w:szCs w:val="20"/>
        </w:rPr>
        <w:t>-F</w:t>
      </w:r>
      <w:r w:rsidRPr="007639C8">
        <w:rPr>
          <w:rFonts w:ascii="Arial" w:hAnsi="Arial"/>
          <w:szCs w:val="20"/>
        </w:rPr>
        <w:t xml:space="preserve">olgenabschätzung für die Verarbeitung durch. Der Auftragnehmer ist verpflichtet, dem Auftraggeber alle für die Erfüllung dieser Pflichten notwendigen Informationen zur Verfügung zu stellen. </w:t>
      </w:r>
    </w:p>
    <w:p w14:paraId="493BF4E5" w14:textId="77777777" w:rsidR="00E9744F" w:rsidRDefault="00E9744F">
      <w:r>
        <w:br w:type="page"/>
      </w:r>
    </w:p>
    <w:p w14:paraId="1C2EBFBF" w14:textId="77777777" w:rsidR="004B17A7" w:rsidRDefault="004B17A7" w:rsidP="00E9744F">
      <w:pPr>
        <w:pStyle w:val="2berschrift"/>
        <w:ind w:left="709" w:hanging="709"/>
      </w:pPr>
      <w:bookmarkStart w:id="101" w:name="_Ref517340111"/>
      <w:bookmarkStart w:id="102" w:name="_Ref517340368"/>
      <w:bookmarkStart w:id="103" w:name="_Ref517340441"/>
      <w:bookmarkStart w:id="104" w:name="_Ref517340481"/>
      <w:bookmarkStart w:id="105" w:name="_Ref517340497"/>
      <w:bookmarkStart w:id="106" w:name="_Ref517340506"/>
      <w:bookmarkStart w:id="107" w:name="_Ref517340525"/>
      <w:bookmarkStart w:id="108" w:name="_Ref517340537"/>
      <w:bookmarkStart w:id="109" w:name="_Ref517340601"/>
      <w:bookmarkStart w:id="110" w:name="_Ref517340670"/>
      <w:bookmarkStart w:id="111" w:name="_Ref517340684"/>
      <w:bookmarkStart w:id="112" w:name="_Ref517340747"/>
      <w:bookmarkStart w:id="113" w:name="_Toc517955980"/>
      <w:bookmarkStart w:id="114" w:name="_Toc35348848"/>
      <w:bookmarkStart w:id="115" w:name="_Toc39838581"/>
      <w:r w:rsidRPr="007639C8">
        <w:lastRenderedPageBreak/>
        <w:t>Rechte und Pflichten des Auftragnehmers</w:t>
      </w:r>
      <w:bookmarkStart w:id="116" w:name="_Toc517343282"/>
      <w:bookmarkStart w:id="117" w:name="_Toc517343552"/>
      <w:bookmarkStart w:id="118" w:name="_Toc517344848"/>
      <w:bookmarkStart w:id="119" w:name="_Toc517349044"/>
      <w:bookmarkStart w:id="120" w:name="_Toc517349101"/>
      <w:bookmarkStart w:id="121" w:name="_Toc517351653"/>
      <w:bookmarkStart w:id="122" w:name="_Toc517351917"/>
      <w:bookmarkStart w:id="123" w:name="_Toc517352003"/>
      <w:bookmarkStart w:id="124" w:name="_Toc517352398"/>
      <w:bookmarkStart w:id="125" w:name="_Toc517352468"/>
      <w:bookmarkStart w:id="126" w:name="_Toc517352834"/>
      <w:bookmarkStart w:id="127" w:name="_Toc517352879"/>
      <w:bookmarkStart w:id="128" w:name="_Toc517353443"/>
      <w:bookmarkStart w:id="129" w:name="_Toc517354361"/>
      <w:bookmarkStart w:id="130" w:name="_Toc517354489"/>
      <w:bookmarkStart w:id="131" w:name="_Toc517428507"/>
      <w:bookmarkStart w:id="132" w:name="_Toc517428553"/>
      <w:bookmarkStart w:id="133" w:name="_Toc517430379"/>
      <w:bookmarkStart w:id="134" w:name="_Toc517430417"/>
      <w:bookmarkStart w:id="135" w:name="_Toc517430455"/>
      <w:bookmarkStart w:id="136" w:name="_Toc517430493"/>
      <w:bookmarkStart w:id="137" w:name="_Toc517955897"/>
      <w:bookmarkStart w:id="138" w:name="_Toc517955943"/>
      <w:bookmarkStart w:id="139" w:name="_Toc517955981"/>
      <w:bookmarkStart w:id="140" w:name="_Ref51734044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87ED1F6" w14:textId="77777777" w:rsidR="004B17A7" w:rsidRPr="000A64A7" w:rsidRDefault="004B17A7" w:rsidP="00E9744F">
      <w:pPr>
        <w:ind w:left="709" w:hanging="709"/>
      </w:pPr>
    </w:p>
    <w:p w14:paraId="4449A076" w14:textId="7FD4527B" w:rsidR="004B17A7" w:rsidRDefault="004B17A7" w:rsidP="00E9744F">
      <w:pPr>
        <w:pStyle w:val="berschrift3"/>
        <w:spacing w:before="0" w:after="0" w:line="240" w:lineRule="auto"/>
        <w:ind w:left="709" w:hanging="709"/>
        <w:jc w:val="both"/>
        <w:rPr>
          <w:rFonts w:ascii="Arial" w:hAnsi="Arial"/>
          <w:szCs w:val="20"/>
        </w:rPr>
      </w:pPr>
      <w:bookmarkStart w:id="141" w:name="_Ref517344129"/>
      <w:r w:rsidRPr="007639C8">
        <w:rPr>
          <w:rFonts w:ascii="Arial" w:hAnsi="Arial"/>
          <w:szCs w:val="20"/>
        </w:rPr>
        <w:t xml:space="preserve">Der Auftragnehmer ist verpflichtet, </w:t>
      </w:r>
      <w:proofErr w:type="spellStart"/>
      <w:r w:rsidR="00AC7EBE">
        <w:rPr>
          <w:rFonts w:ascii="Arial" w:hAnsi="Arial"/>
          <w:szCs w:val="20"/>
        </w:rPr>
        <w:t>pbD</w:t>
      </w:r>
      <w:proofErr w:type="spellEnd"/>
      <w:r w:rsidRPr="007639C8">
        <w:rPr>
          <w:rFonts w:ascii="Arial" w:hAnsi="Arial"/>
          <w:szCs w:val="20"/>
        </w:rPr>
        <w:t>, die ihm im Rahmen des Auftrags vom Auftraggeber zum Zwecke der Datenverarbeitung zur Verfügung gestellt werden oder die ihm während der Durchführung, als Ergebnis der Datenverarbeitung oder auf sonstige Weise bekannt werden, nur entsprechend den Weisungen des Auftraggebers zu verarbeiten. Der Auftragnehmer ist verpflichtet, den Auftraggeber unverzüglich darauf hinzuweisen, wenn er der Ansicht ist, dass eine vom Auftraggeber erteilte Weisung gegen geltendes Datenschutzrecht verstößt. Der Auftragnehmer darf die Umsetzung der Weisung</w:t>
      </w:r>
      <w:r w:rsidR="00DE138D">
        <w:rPr>
          <w:rFonts w:ascii="Arial" w:hAnsi="Arial"/>
          <w:szCs w:val="20"/>
        </w:rPr>
        <w:t>,</w:t>
      </w:r>
      <w:r w:rsidRPr="007639C8">
        <w:rPr>
          <w:rFonts w:ascii="Arial" w:hAnsi="Arial"/>
          <w:szCs w:val="20"/>
        </w:rPr>
        <w:t xml:space="preserve"> solange aussetzen, bis sie vom Auftraggeber bestätigt oder abgeändert wurde.</w:t>
      </w:r>
      <w:bookmarkEnd w:id="140"/>
      <w:bookmarkEnd w:id="141"/>
    </w:p>
    <w:p w14:paraId="579D9D64" w14:textId="77777777" w:rsidR="00E9744F" w:rsidRPr="00E9744F" w:rsidRDefault="00E9744F" w:rsidP="00E9744F"/>
    <w:p w14:paraId="54ABECF4"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Der Auftragnehmer informiert den Auftraggeber unverzüglich, wenn er aufgrund gesetzlicher Anforderungen der Europäischen Union oder eines Mitgliedsstaats der Europäischen Union verpflichtet ist, Daten auch entgegen der Weisung des Auftraggebers zu verarbeiten. Dies gilt nicht, wenn der Auftragnehmer aufgrund gesetzlicher Vorschriften zur Geheimhaltung verpflichtet ist.</w:t>
      </w:r>
    </w:p>
    <w:p w14:paraId="62AE2E7F" w14:textId="77777777" w:rsidR="00E9744F" w:rsidRPr="00E9744F" w:rsidRDefault="00E9744F" w:rsidP="00E9744F"/>
    <w:p w14:paraId="4F3AA084" w14:textId="77777777" w:rsidR="004B17A7" w:rsidRDefault="004B17A7" w:rsidP="00E9744F">
      <w:pPr>
        <w:pStyle w:val="berschrift3"/>
        <w:spacing w:before="0" w:after="0" w:line="240" w:lineRule="auto"/>
        <w:ind w:left="709" w:hanging="709"/>
        <w:jc w:val="both"/>
        <w:rPr>
          <w:rFonts w:ascii="Arial" w:hAnsi="Arial"/>
          <w:color w:val="FF0000"/>
          <w:szCs w:val="20"/>
        </w:rPr>
      </w:pPr>
      <w:r w:rsidRPr="007639C8">
        <w:rPr>
          <w:rFonts w:ascii="Arial" w:hAnsi="Arial"/>
          <w:szCs w:val="20"/>
        </w:rPr>
        <w:t xml:space="preserve">Der Auftragnehmer darf Daten nach Ziffer </w:t>
      </w:r>
      <w:r w:rsidRPr="00F62F48">
        <w:rPr>
          <w:rFonts w:ascii="Arial" w:hAnsi="Arial"/>
          <w:color w:val="0070C0"/>
          <w:szCs w:val="20"/>
          <w:u w:val="single"/>
        </w:rPr>
        <w:fldChar w:fldCharType="begin"/>
      </w:r>
      <w:r w:rsidRPr="00F62F48">
        <w:rPr>
          <w:rFonts w:ascii="Arial" w:hAnsi="Arial"/>
          <w:color w:val="0070C0"/>
          <w:szCs w:val="20"/>
          <w:u w:val="single"/>
        </w:rPr>
        <w:instrText xml:space="preserve"> REF _Ref517344129 \r \h  \* MERGEFORMAT </w:instrText>
      </w:r>
      <w:r w:rsidRPr="00F62F48">
        <w:rPr>
          <w:rFonts w:ascii="Arial" w:hAnsi="Arial"/>
          <w:color w:val="0070C0"/>
          <w:szCs w:val="20"/>
          <w:u w:val="single"/>
        </w:rPr>
      </w:r>
      <w:r w:rsidRPr="00F62F48">
        <w:rPr>
          <w:rFonts w:ascii="Arial" w:hAnsi="Arial"/>
          <w:color w:val="0070C0"/>
          <w:szCs w:val="20"/>
          <w:u w:val="single"/>
        </w:rPr>
        <w:fldChar w:fldCharType="separate"/>
      </w:r>
      <w:r w:rsidR="009C6F7F">
        <w:rPr>
          <w:rFonts w:ascii="Arial" w:hAnsi="Arial"/>
          <w:color w:val="0070C0"/>
          <w:szCs w:val="20"/>
          <w:u w:val="single"/>
        </w:rPr>
        <w:t>2.3.1</w:t>
      </w:r>
      <w:r w:rsidRPr="00F62F48">
        <w:rPr>
          <w:rFonts w:ascii="Arial" w:hAnsi="Arial"/>
          <w:color w:val="0070C0"/>
          <w:szCs w:val="20"/>
          <w:u w:val="single"/>
        </w:rPr>
        <w:fldChar w:fldCharType="end"/>
      </w:r>
      <w:r w:rsidRPr="00F62F48">
        <w:rPr>
          <w:rFonts w:ascii="Arial" w:hAnsi="Arial"/>
          <w:color w:val="0070C0"/>
          <w:szCs w:val="20"/>
        </w:rPr>
        <w:t xml:space="preserve">. </w:t>
      </w:r>
      <w:r w:rsidRPr="007639C8">
        <w:rPr>
          <w:rFonts w:ascii="Arial" w:hAnsi="Arial"/>
          <w:szCs w:val="20"/>
        </w:rPr>
        <w:t>nicht an Dritte mit Sitz außerhalb der EU / des europäischen Wirtschaftsraums offenlegen, es sei denn, der Auftraggeber hat ausdrücklich der Offenlegung schriftlich zugestimmt. Dies gilt nicht, soweit die Veranlassung der Offenlegung in der Verantwortung des Auftraggebers liegt und der Auftragnehmer hierauf keinen Einfluss hat. Für den Einsatz von Unterauftragnehmern mit Sitz außerhalb der EU / des europäischen Wirtschaftsraums gilt Ziffer</w:t>
      </w:r>
      <w:r>
        <w:rPr>
          <w:rFonts w:ascii="Arial" w:hAnsi="Arial"/>
          <w:szCs w:val="20"/>
        </w:rPr>
        <w:t xml:space="preserve"> </w:t>
      </w:r>
      <w:r w:rsidRPr="00F62F48">
        <w:rPr>
          <w:rFonts w:ascii="Arial" w:hAnsi="Arial"/>
          <w:color w:val="0070C0"/>
          <w:szCs w:val="20"/>
          <w:u w:val="single"/>
        </w:rPr>
        <w:t>2.7.5</w:t>
      </w:r>
      <w:r w:rsidRPr="007639C8">
        <w:rPr>
          <w:rFonts w:ascii="Arial" w:hAnsi="Arial"/>
          <w:color w:val="FF0000"/>
          <w:szCs w:val="20"/>
        </w:rPr>
        <w:t>.</w:t>
      </w:r>
    </w:p>
    <w:p w14:paraId="172CD4C0" w14:textId="77777777" w:rsidR="00E9744F" w:rsidRPr="00E9744F" w:rsidRDefault="00E9744F" w:rsidP="00E9744F"/>
    <w:p w14:paraId="2DEA99B3" w14:textId="77777777" w:rsidR="00E9744F"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Auftragnehmer versichert, dass ihm alle einschlägigen datenschutzrechtlichen Vorschriften, die zu einer rechtmäßigen Durchführung der Datenverarbeitung erforderlich sind, bekannt sind und gewährleistet deren Umsetzung, soweit er hierzu nach dieser Vereinbarung oder einer gesetzlichen Anforderung verpflichtet ist. Er gewährleistet, dass alle von ihm mit der Durchführung des Auftrags beauftragten Personen vor dem Beginn der Verarbeitung zur Vertraulichkeit verpflichtet worden sind oder einer angemessenen gesetzlichen Verschwiegenheitspflicht unterliegen. Die Vertraulichkeits-/ Verschwiegenheitspflicht </w:t>
      </w:r>
      <w:r w:rsidR="00AC7EBE">
        <w:rPr>
          <w:rFonts w:ascii="Arial" w:hAnsi="Arial"/>
          <w:szCs w:val="20"/>
        </w:rPr>
        <w:t>besteht auch nach Beendigung eines Auftrages</w:t>
      </w:r>
      <w:r w:rsidRPr="007639C8">
        <w:rPr>
          <w:rFonts w:ascii="Arial" w:hAnsi="Arial"/>
          <w:szCs w:val="20"/>
        </w:rPr>
        <w:t xml:space="preserve"> fort. Der Auftragnehmer weist dem Auftraggeber die Verpflichtung auf Anfrage nach.</w:t>
      </w:r>
    </w:p>
    <w:p w14:paraId="1C173A9A" w14:textId="77777777" w:rsidR="004B17A7" w:rsidRPr="007639C8" w:rsidRDefault="004B17A7" w:rsidP="00E9744F">
      <w:pPr>
        <w:pStyle w:val="berschrift3"/>
        <w:numPr>
          <w:ilvl w:val="0"/>
          <w:numId w:val="0"/>
        </w:numPr>
        <w:spacing w:before="0" w:after="0" w:line="240" w:lineRule="auto"/>
        <w:ind w:left="709"/>
        <w:jc w:val="both"/>
        <w:rPr>
          <w:rFonts w:ascii="Arial" w:hAnsi="Arial"/>
          <w:szCs w:val="20"/>
        </w:rPr>
      </w:pPr>
      <w:r w:rsidRPr="007639C8">
        <w:rPr>
          <w:rFonts w:ascii="Arial" w:hAnsi="Arial"/>
          <w:szCs w:val="20"/>
        </w:rPr>
        <w:t xml:space="preserve"> </w:t>
      </w:r>
    </w:p>
    <w:p w14:paraId="422FDFDD" w14:textId="77777777" w:rsidR="004B17A7" w:rsidRDefault="004B17A7" w:rsidP="00E9744F">
      <w:pPr>
        <w:pStyle w:val="berschrift3"/>
        <w:numPr>
          <w:ilvl w:val="0"/>
          <w:numId w:val="0"/>
        </w:numPr>
        <w:spacing w:before="0" w:after="0" w:line="240" w:lineRule="auto"/>
        <w:ind w:left="709"/>
        <w:jc w:val="both"/>
        <w:rPr>
          <w:rFonts w:ascii="Arial" w:hAnsi="Arial"/>
          <w:szCs w:val="20"/>
        </w:rPr>
      </w:pPr>
      <w:r w:rsidRPr="007639C8">
        <w:rPr>
          <w:rFonts w:ascii="Arial" w:hAnsi="Arial"/>
          <w:szCs w:val="20"/>
        </w:rPr>
        <w:t>Der Auftragnehmer versichert, dass er die mit der Durchführung der Datenverarbeitung betrauten Personen in den für sie maßgebenden Bestimmungen des Datenschutzes regelmäßig unterweist</w:t>
      </w:r>
      <w:r>
        <w:rPr>
          <w:rFonts w:ascii="Arial" w:hAnsi="Arial"/>
          <w:szCs w:val="20"/>
        </w:rPr>
        <w:t xml:space="preserve"> und schult</w:t>
      </w:r>
      <w:r w:rsidRPr="007639C8">
        <w:rPr>
          <w:rFonts w:ascii="Arial" w:hAnsi="Arial"/>
          <w:szCs w:val="20"/>
        </w:rPr>
        <w:t>. Der Auftragnehmer hat dem Auftraggeber auf Anforderung unverzüglich eine Übersicht über die zugriffsberechtigten Personen zur Verfügung zu stellen.</w:t>
      </w:r>
    </w:p>
    <w:p w14:paraId="41AC0AC9" w14:textId="77777777" w:rsidR="00E9744F" w:rsidRPr="00E9744F" w:rsidRDefault="00E9744F" w:rsidP="00E9744F"/>
    <w:p w14:paraId="00269146" w14:textId="77777777" w:rsidR="004B17A7" w:rsidRDefault="004B17A7" w:rsidP="00E9744F">
      <w:pPr>
        <w:pStyle w:val="berschrift3"/>
        <w:numPr>
          <w:ilvl w:val="0"/>
          <w:numId w:val="0"/>
        </w:numPr>
        <w:spacing w:before="0" w:after="0" w:line="240" w:lineRule="auto"/>
        <w:ind w:left="709"/>
        <w:jc w:val="both"/>
        <w:rPr>
          <w:rFonts w:ascii="Arial" w:hAnsi="Arial"/>
          <w:szCs w:val="20"/>
        </w:rPr>
      </w:pPr>
      <w:r w:rsidRPr="007639C8">
        <w:rPr>
          <w:rFonts w:ascii="Arial" w:hAnsi="Arial"/>
          <w:szCs w:val="20"/>
        </w:rPr>
        <w:t xml:space="preserve">Auch andere als die </w:t>
      </w:r>
      <w:proofErr w:type="spellStart"/>
      <w:r w:rsidR="00AC7EBE">
        <w:rPr>
          <w:rFonts w:ascii="Arial" w:hAnsi="Arial"/>
          <w:szCs w:val="20"/>
        </w:rPr>
        <w:t>pbD</w:t>
      </w:r>
      <w:proofErr w:type="spellEnd"/>
      <w:r w:rsidRPr="007639C8">
        <w:rPr>
          <w:rFonts w:ascii="Arial" w:hAnsi="Arial"/>
          <w:szCs w:val="20"/>
        </w:rPr>
        <w:t xml:space="preserve"> vom Auftraggeber, die der Auftragnehmer vom Auftraggeber erhält, dürfen Dritten nicht bekannt gegeben oder zugänglich gemacht oder auf andere Weise als vom Auftraggeber vorgeschrieben </w:t>
      </w:r>
      <w:r w:rsidR="00AC7EBE">
        <w:rPr>
          <w:rFonts w:ascii="Arial" w:hAnsi="Arial"/>
          <w:szCs w:val="20"/>
        </w:rPr>
        <w:t>verarbeitet</w:t>
      </w:r>
      <w:r w:rsidRPr="007639C8">
        <w:rPr>
          <w:rFonts w:ascii="Arial" w:hAnsi="Arial"/>
          <w:szCs w:val="20"/>
        </w:rPr>
        <w:t xml:space="preserve"> werden.</w:t>
      </w:r>
    </w:p>
    <w:p w14:paraId="629FCC25" w14:textId="77777777" w:rsidR="00E9744F" w:rsidRPr="00E9744F" w:rsidRDefault="00E9744F" w:rsidP="00E9744F"/>
    <w:p w14:paraId="27679D9B"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lastRenderedPageBreak/>
        <w:t xml:space="preserve">Der Auftragnehmer darf ohne vorherige schriftliche Zustimmung durch den Auftraggeber keine Kopien oder Duplikate der </w:t>
      </w:r>
      <w:proofErr w:type="spellStart"/>
      <w:r w:rsidR="00AC7EBE">
        <w:rPr>
          <w:rFonts w:ascii="Arial" w:hAnsi="Arial"/>
          <w:szCs w:val="20"/>
        </w:rPr>
        <w:t>pbD</w:t>
      </w:r>
      <w:proofErr w:type="spellEnd"/>
      <w:r w:rsidRPr="007639C8">
        <w:rPr>
          <w:rFonts w:ascii="Arial" w:hAnsi="Arial"/>
          <w:szCs w:val="20"/>
        </w:rPr>
        <w:t xml:space="preserve"> des Auftraggebers anfertigen. Hiervon ausgenommen sind lediglich Kopien, soweit sie zur Gewährleistung </w:t>
      </w:r>
      <w:r w:rsidR="00AC7EBE">
        <w:rPr>
          <w:rFonts w:ascii="Arial" w:hAnsi="Arial"/>
          <w:szCs w:val="20"/>
        </w:rPr>
        <w:t xml:space="preserve">einer ordnungsgemäßen </w:t>
      </w:r>
      <w:r w:rsidR="00AC7EBE">
        <w:rPr>
          <w:rFonts w:ascii="Arial" w:hAnsi="Arial"/>
          <w:szCs w:val="20"/>
        </w:rPr>
        <w:br/>
        <w:t>(Daten-)</w:t>
      </w:r>
      <w:r w:rsidRPr="007639C8">
        <w:rPr>
          <w:rFonts w:ascii="Arial" w:hAnsi="Arial"/>
          <w:szCs w:val="20"/>
        </w:rPr>
        <w:t>Verarbeitung und zur ordnungsgemäßen Erfüllung der Leistungen gemäß den Leistungsvereinbarungen erforderlich sind, sowie Kopien, die zur Einhaltung gesetzlicher Aufbewahrungspflichten erforderlich sind.</w:t>
      </w:r>
    </w:p>
    <w:p w14:paraId="4D161654" w14:textId="77777777" w:rsidR="00E9744F" w:rsidRPr="00E9744F" w:rsidRDefault="00E9744F" w:rsidP="00E9744F"/>
    <w:p w14:paraId="6363783E"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Auftragnehmer verpflichtet sich außerdem, die </w:t>
      </w:r>
      <w:proofErr w:type="spellStart"/>
      <w:r w:rsidR="00AC7EBE">
        <w:rPr>
          <w:rFonts w:ascii="Arial" w:hAnsi="Arial"/>
          <w:szCs w:val="20"/>
        </w:rPr>
        <w:t>pbD</w:t>
      </w:r>
      <w:proofErr w:type="spellEnd"/>
      <w:r w:rsidRPr="007639C8">
        <w:rPr>
          <w:rFonts w:ascii="Arial" w:hAnsi="Arial"/>
          <w:szCs w:val="20"/>
        </w:rPr>
        <w:t xml:space="preserve"> des Auftraggebers nicht zur Anreicherung seiner eigenen Datenbestände zu verwenden.</w:t>
      </w:r>
    </w:p>
    <w:p w14:paraId="7A08D9A8" w14:textId="77777777" w:rsidR="00E9744F" w:rsidRPr="00E9744F" w:rsidRDefault="00E9744F" w:rsidP="00E9744F"/>
    <w:p w14:paraId="4092FAE4"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Soweit der Auftraggeber aus technischen oder tatsächlichen Gründen nicht in der Lage ist, von der Verarbeitung betroffene </w:t>
      </w:r>
      <w:proofErr w:type="spellStart"/>
      <w:r w:rsidR="00AC7EBE">
        <w:rPr>
          <w:rFonts w:ascii="Arial" w:hAnsi="Arial"/>
          <w:szCs w:val="20"/>
        </w:rPr>
        <w:t>pbD</w:t>
      </w:r>
      <w:proofErr w:type="spellEnd"/>
      <w:r w:rsidRPr="007639C8">
        <w:rPr>
          <w:rFonts w:ascii="Arial" w:hAnsi="Arial"/>
          <w:szCs w:val="20"/>
        </w:rPr>
        <w:t xml:space="preserve"> zu berichtigen, zu sperren oder zu löschen, ist der Auftragnehmer dazu verpflichtet, dem Auftraggeber bei der Durchführung der jeweiligen Maßnahme zu unterstützen. Der Auftragnehmer berichtigt, löscht oder sperrt Daten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_Ref517344129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w:t>
      </w:r>
      <w:r w:rsidRPr="004B17A7">
        <w:rPr>
          <w:rFonts w:ascii="Arial" w:hAnsi="Arial"/>
          <w:color w:val="244061"/>
          <w:szCs w:val="20"/>
          <w:u w:val="single"/>
        </w:rPr>
        <w:fldChar w:fldCharType="end"/>
      </w:r>
      <w:r w:rsidRPr="007639C8">
        <w:rPr>
          <w:rFonts w:ascii="Arial" w:hAnsi="Arial"/>
          <w:szCs w:val="20"/>
        </w:rPr>
        <w:t xml:space="preserve"> grundsätzlich nur auf Weisung des Auftraggebers. </w:t>
      </w:r>
      <w:r w:rsidRPr="005B47A6">
        <w:rPr>
          <w:rFonts w:ascii="Arial" w:hAnsi="Arial"/>
          <w:szCs w:val="20"/>
        </w:rPr>
        <w:t xml:space="preserve">Die Maßnahmen, die nach Beendigung des Auftragsverhältnisses nach Ziffer </w:t>
      </w:r>
      <w:r w:rsidRPr="005B47A6">
        <w:rPr>
          <w:rFonts w:ascii="Arial" w:hAnsi="Arial"/>
          <w:szCs w:val="20"/>
          <w:u w:val="single"/>
        </w:rPr>
        <w:fldChar w:fldCharType="begin"/>
      </w:r>
      <w:r w:rsidRPr="005B47A6">
        <w:rPr>
          <w:rFonts w:ascii="Arial" w:hAnsi="Arial"/>
          <w:szCs w:val="20"/>
          <w:u w:val="single"/>
        </w:rPr>
        <w:instrText xml:space="preserve"> REF _Ref517340499 \r \h  \* MERGEFORMAT </w:instrText>
      </w:r>
      <w:r w:rsidRPr="005B47A6">
        <w:rPr>
          <w:rFonts w:ascii="Arial" w:hAnsi="Arial"/>
          <w:szCs w:val="20"/>
          <w:u w:val="single"/>
        </w:rPr>
      </w:r>
      <w:r w:rsidRPr="005B47A6">
        <w:rPr>
          <w:rFonts w:ascii="Arial" w:hAnsi="Arial"/>
          <w:szCs w:val="20"/>
          <w:u w:val="single"/>
        </w:rPr>
        <w:fldChar w:fldCharType="separate"/>
      </w:r>
      <w:r w:rsidR="009C6F7F">
        <w:rPr>
          <w:rFonts w:ascii="Arial" w:hAnsi="Arial"/>
          <w:szCs w:val="20"/>
          <w:u w:val="single"/>
        </w:rPr>
        <w:t>2.3.8</w:t>
      </w:r>
      <w:r w:rsidRPr="005B47A6">
        <w:rPr>
          <w:rFonts w:ascii="Arial" w:hAnsi="Arial"/>
          <w:szCs w:val="20"/>
          <w:u w:val="single"/>
        </w:rPr>
        <w:fldChar w:fldCharType="end"/>
      </w:r>
      <w:r w:rsidRPr="005B47A6">
        <w:rPr>
          <w:rFonts w:ascii="Arial" w:hAnsi="Arial"/>
          <w:szCs w:val="20"/>
        </w:rPr>
        <w:t xml:space="preserve"> vom Auftragnehmer zu treffen sind, bleiben davon unberührt.</w:t>
      </w:r>
    </w:p>
    <w:p w14:paraId="61AFD637" w14:textId="77777777" w:rsidR="00E9744F" w:rsidRPr="00E9744F" w:rsidRDefault="00E9744F" w:rsidP="00E9744F"/>
    <w:p w14:paraId="31B9F092" w14:textId="77777777" w:rsidR="004B17A7" w:rsidRDefault="004B17A7" w:rsidP="00E9744F">
      <w:pPr>
        <w:pStyle w:val="berschrift3"/>
        <w:spacing w:before="0" w:after="0" w:line="240" w:lineRule="auto"/>
        <w:ind w:left="709" w:hanging="709"/>
        <w:jc w:val="both"/>
        <w:rPr>
          <w:rFonts w:ascii="Arial" w:hAnsi="Arial"/>
          <w:szCs w:val="20"/>
        </w:rPr>
      </w:pPr>
      <w:bookmarkStart w:id="142" w:name="_Ref517340499"/>
      <w:r w:rsidRPr="007639C8">
        <w:rPr>
          <w:rFonts w:ascii="Arial" w:hAnsi="Arial"/>
          <w:szCs w:val="20"/>
        </w:rPr>
        <w:t xml:space="preserve">Nach Beendigung des Auftragsverhältnisses hat der Auftragnehmer etwaige noch nicht übergebene </w:t>
      </w:r>
      <w:proofErr w:type="spellStart"/>
      <w:r w:rsidR="00AC7EBE">
        <w:rPr>
          <w:rFonts w:ascii="Arial" w:hAnsi="Arial"/>
          <w:szCs w:val="20"/>
        </w:rPr>
        <w:t>pbD</w:t>
      </w:r>
      <w:proofErr w:type="spellEnd"/>
      <w:r w:rsidRPr="007639C8">
        <w:rPr>
          <w:rFonts w:ascii="Arial" w:hAnsi="Arial"/>
          <w:szCs w:val="20"/>
        </w:rPr>
        <w:t xml:space="preserve">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_Ref517344129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w:t>
      </w:r>
      <w:r w:rsidRPr="004B17A7">
        <w:rPr>
          <w:rFonts w:ascii="Arial" w:hAnsi="Arial"/>
          <w:color w:val="244061"/>
          <w:szCs w:val="20"/>
          <w:u w:val="single"/>
        </w:rPr>
        <w:fldChar w:fldCharType="end"/>
      </w:r>
      <w:r w:rsidRPr="007639C8">
        <w:rPr>
          <w:rFonts w:ascii="Arial" w:hAnsi="Arial"/>
          <w:szCs w:val="20"/>
        </w:rPr>
        <w:t xml:space="preserve"> sowie sämtliche in seinen Besitz gelangten Unterlagen nach Maßgabe des Auftraggebers an ihn zu übergeben oder zu löschen. Spätestens mit Beendigung der Leistungsvereinbarung sowie nach Ablauf der dort gegebenenfalls vereinbarten Aufbewahrungsfristen sind alle </w:t>
      </w:r>
      <w:proofErr w:type="spellStart"/>
      <w:r w:rsidR="00AC7EBE">
        <w:rPr>
          <w:rFonts w:ascii="Arial" w:hAnsi="Arial"/>
          <w:szCs w:val="20"/>
        </w:rPr>
        <w:t>pbD</w:t>
      </w:r>
      <w:proofErr w:type="spellEnd"/>
      <w:r w:rsidRPr="007639C8">
        <w:rPr>
          <w:rFonts w:ascii="Arial" w:hAnsi="Arial"/>
          <w:szCs w:val="20"/>
        </w:rPr>
        <w:t xml:space="preserve"> aus dem Auftragsverhältnis zu löschen, es sei denn, dass der Auftragnehmer nachweisen kann, dass er aufgrund gesetzlicher Vorschriften zur Aufbewahrung der </w:t>
      </w:r>
      <w:proofErr w:type="spellStart"/>
      <w:r w:rsidR="00AC7EBE">
        <w:rPr>
          <w:rFonts w:ascii="Arial" w:hAnsi="Arial"/>
          <w:szCs w:val="20"/>
        </w:rPr>
        <w:t>pbD</w:t>
      </w:r>
      <w:proofErr w:type="spellEnd"/>
      <w:r w:rsidRPr="007639C8">
        <w:rPr>
          <w:rFonts w:ascii="Arial" w:hAnsi="Arial"/>
          <w:szCs w:val="20"/>
        </w:rPr>
        <w:t xml:space="preserve"> verpflichtet ist. In diesem Fall sind die </w:t>
      </w:r>
      <w:proofErr w:type="spellStart"/>
      <w:r w:rsidR="00AC7EBE">
        <w:rPr>
          <w:rFonts w:ascii="Arial" w:hAnsi="Arial"/>
          <w:szCs w:val="20"/>
        </w:rPr>
        <w:t>pbD</w:t>
      </w:r>
      <w:proofErr w:type="spellEnd"/>
      <w:r w:rsidRPr="007639C8">
        <w:rPr>
          <w:rFonts w:ascii="Arial" w:hAnsi="Arial"/>
          <w:szCs w:val="20"/>
        </w:rPr>
        <w:t xml:space="preserve"> zu sperren</w:t>
      </w:r>
      <w:r w:rsidRPr="007639C8">
        <w:rPr>
          <w:rFonts w:ascii="Arial" w:hAnsi="Arial"/>
          <w:color w:val="FF0000"/>
          <w:szCs w:val="20"/>
        </w:rPr>
        <w:t xml:space="preserve">. </w:t>
      </w:r>
      <w:r w:rsidRPr="007639C8">
        <w:rPr>
          <w:rFonts w:ascii="Arial" w:hAnsi="Arial"/>
          <w:szCs w:val="20"/>
        </w:rPr>
        <w:t>Der Auftragnehmer bestätigt dem Auftraggeber schriftlich die Löschung oder Sperrung der Daten. Ist eine datenschutzkonforme Löschung oder eine entsprechende Einschränkung der Datenver</w:t>
      </w:r>
      <w:r w:rsidRPr="007639C8">
        <w:rPr>
          <w:rFonts w:ascii="Arial" w:hAnsi="Arial"/>
          <w:szCs w:val="20"/>
        </w:rPr>
        <w:softHyphen/>
        <w:t>arbeitung nicht möglich, übernimmt der Auftragnehmer die datenschutzkonforme Ver</w:t>
      </w:r>
      <w:r w:rsidRPr="007639C8">
        <w:rPr>
          <w:rFonts w:ascii="Arial" w:hAnsi="Arial"/>
          <w:szCs w:val="20"/>
        </w:rPr>
        <w:softHyphen/>
        <w:t>nichtung von Datenträgern und sonstigen Materialien auf Grund einer Einzelbeauftra</w:t>
      </w:r>
      <w:r w:rsidRPr="007639C8">
        <w:rPr>
          <w:rFonts w:ascii="Arial" w:hAnsi="Arial"/>
          <w:szCs w:val="20"/>
        </w:rPr>
        <w:softHyphen/>
        <w:t>gung durch den Auftraggeber oder gibt diese Datenträger an den Auftraggeber zurück, sofern nicht in der Leistungsvereinbarung bereits vereinbart. Die Kosten trägt, sofern nicht anders vereinbart, der Auftragnehmer.</w:t>
      </w:r>
      <w:bookmarkEnd w:id="142"/>
    </w:p>
    <w:p w14:paraId="454EDCCB" w14:textId="77777777" w:rsidR="00E9744F" w:rsidRPr="00E9744F" w:rsidRDefault="00E9744F" w:rsidP="00E9744F"/>
    <w:p w14:paraId="7D7923B8"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Wenn und </w:t>
      </w:r>
      <w:proofErr w:type="gramStart"/>
      <w:r w:rsidRPr="007639C8">
        <w:rPr>
          <w:rFonts w:ascii="Arial" w:hAnsi="Arial"/>
          <w:szCs w:val="20"/>
        </w:rPr>
        <w:t>soweit</w:t>
      </w:r>
      <w:proofErr w:type="gramEnd"/>
      <w:r w:rsidRPr="007639C8">
        <w:rPr>
          <w:rFonts w:ascii="Arial" w:hAnsi="Arial"/>
          <w:szCs w:val="20"/>
        </w:rPr>
        <w:t xml:space="preserve"> der Auftragnehmer im Zusammenhang mit der Verarbeitung von Daten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_Ref517344129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w:t>
      </w:r>
      <w:r w:rsidRPr="004B17A7">
        <w:rPr>
          <w:rFonts w:ascii="Arial" w:hAnsi="Arial"/>
          <w:color w:val="244061"/>
          <w:szCs w:val="20"/>
          <w:u w:val="single"/>
        </w:rPr>
        <w:fldChar w:fldCharType="end"/>
      </w:r>
      <w:r w:rsidRPr="007639C8">
        <w:rPr>
          <w:rFonts w:ascii="Arial" w:hAnsi="Arial"/>
          <w:szCs w:val="20"/>
        </w:rPr>
        <w:t xml:space="preserve"> eine Anfrage einer Aufsichtsbehörde oder sonstigen zustä</w:t>
      </w:r>
      <w:r w:rsidR="00AC7EBE">
        <w:rPr>
          <w:rFonts w:ascii="Arial" w:hAnsi="Arial"/>
          <w:szCs w:val="20"/>
        </w:rPr>
        <w:t>ndigen Stelle erhält, hat er den</w:t>
      </w:r>
      <w:r w:rsidRPr="007639C8">
        <w:rPr>
          <w:rFonts w:ascii="Arial" w:hAnsi="Arial"/>
          <w:szCs w:val="20"/>
        </w:rPr>
        <w:t xml:space="preserve"> Auftraggeber, soweit rechtlich zulässig, unverzüglich zu informieren und die Anfrage unverzüglich an den Auf</w:t>
      </w:r>
      <w:r w:rsidR="00D7198A">
        <w:rPr>
          <w:rFonts w:ascii="Arial" w:hAnsi="Arial"/>
          <w:szCs w:val="20"/>
        </w:rPr>
        <w:t>t</w:t>
      </w:r>
      <w:r w:rsidRPr="007639C8">
        <w:rPr>
          <w:rFonts w:ascii="Arial" w:hAnsi="Arial"/>
          <w:szCs w:val="20"/>
        </w:rPr>
        <w:t>raggeber weiterzuleiten. Dies gilt auch, soweit eine zuständige B</w:t>
      </w:r>
      <w:r w:rsidR="00AC7EBE">
        <w:rPr>
          <w:rFonts w:ascii="Arial" w:hAnsi="Arial"/>
          <w:szCs w:val="20"/>
        </w:rPr>
        <w:t>ehörde im Rahmen eines Ordnungs</w:t>
      </w:r>
      <w:r w:rsidRPr="007639C8">
        <w:rPr>
          <w:rFonts w:ascii="Arial" w:hAnsi="Arial"/>
          <w:szCs w:val="20"/>
        </w:rPr>
        <w:t xml:space="preserve">widrigkeits- oder Strafverfahrens in Bezug auf die Verarbeitung </w:t>
      </w:r>
      <w:proofErr w:type="spellStart"/>
      <w:r w:rsidR="00AC7EBE">
        <w:rPr>
          <w:rFonts w:ascii="Arial" w:hAnsi="Arial"/>
          <w:szCs w:val="20"/>
        </w:rPr>
        <w:t>pbD</w:t>
      </w:r>
      <w:proofErr w:type="spellEnd"/>
      <w:r w:rsidRPr="007639C8">
        <w:rPr>
          <w:rFonts w:ascii="Arial" w:hAnsi="Arial"/>
          <w:szCs w:val="20"/>
        </w:rPr>
        <w:t xml:space="preserve"> bei der Auftragsverarbeitung beim Auftragnehmer ermittelt. </w:t>
      </w:r>
    </w:p>
    <w:p w14:paraId="2B5C5117" w14:textId="77777777" w:rsidR="00E9744F" w:rsidRPr="00E9744F" w:rsidRDefault="00E9744F" w:rsidP="00E9744F"/>
    <w:p w14:paraId="0F9FB3F4"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Sollten betroffene Personen oder sonstige Dritte datenschutzrechtliche Anfragen an den Auftragnehmer richten oder Datenschutzrechte gegenüber dem Auftragnehmer geltend machen, die Daten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_Ref517344129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w:t>
      </w:r>
      <w:r w:rsidRPr="004B17A7">
        <w:rPr>
          <w:rFonts w:ascii="Arial" w:hAnsi="Arial"/>
          <w:color w:val="244061"/>
          <w:szCs w:val="20"/>
          <w:u w:val="single"/>
        </w:rPr>
        <w:fldChar w:fldCharType="end"/>
      </w:r>
      <w:r w:rsidRPr="007639C8">
        <w:rPr>
          <w:rFonts w:ascii="Arial" w:hAnsi="Arial"/>
          <w:szCs w:val="20"/>
        </w:rPr>
        <w:t xml:space="preserve"> betreffen, leitet der Auftragnehmer diese Anfragen unverzüglich an den Auftraggeber weiter. </w:t>
      </w:r>
    </w:p>
    <w:p w14:paraId="7CC74DE3" w14:textId="77777777" w:rsidR="00E9744F" w:rsidRPr="00E9744F" w:rsidRDefault="00E9744F" w:rsidP="00E9744F"/>
    <w:p w14:paraId="0503EACA" w14:textId="77777777" w:rsidR="004B17A7" w:rsidRPr="007639C8"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Der Auftragnehmer unterrichtet den Auftraggeber unverzüglich bei schwerwiegenden Störungen des Betriebsablaufes, bei Verdacht auf Ver</w:t>
      </w:r>
      <w:r w:rsidR="00EE4FC9">
        <w:rPr>
          <w:rFonts w:ascii="Arial" w:hAnsi="Arial"/>
          <w:szCs w:val="20"/>
        </w:rPr>
        <w:t>letzungen des Datenschutzes und</w:t>
      </w:r>
      <w:r w:rsidRPr="007639C8">
        <w:rPr>
          <w:rFonts w:ascii="Arial" w:hAnsi="Arial"/>
          <w:szCs w:val="20"/>
        </w:rPr>
        <w:t xml:space="preserve"> der im Vertrag getroffenen Festlegungen oder anderen Unregelmäßigkeiten bei der Verarbeitung der Daten des Auftraggebers.</w:t>
      </w:r>
    </w:p>
    <w:p w14:paraId="0252FB76" w14:textId="77777777" w:rsidR="004B17A7" w:rsidRDefault="004B17A7" w:rsidP="00E9744F">
      <w:pPr>
        <w:pStyle w:val="berschrift3"/>
        <w:spacing w:before="0" w:after="0" w:line="240" w:lineRule="auto"/>
        <w:ind w:left="709" w:hanging="709"/>
        <w:jc w:val="both"/>
        <w:rPr>
          <w:rFonts w:ascii="Arial" w:hAnsi="Arial"/>
          <w:szCs w:val="20"/>
        </w:rPr>
      </w:pPr>
      <w:bookmarkStart w:id="143" w:name="_Ref517340607"/>
      <w:r w:rsidRPr="007639C8">
        <w:rPr>
          <w:rFonts w:ascii="Arial" w:hAnsi="Arial"/>
          <w:szCs w:val="20"/>
        </w:rPr>
        <w:lastRenderedPageBreak/>
        <w:t xml:space="preserve">Für den Fall, dass der Auftragnehmer feststellt oder Tatsachen die Annahme begründen, dass von ihm für den </w:t>
      </w:r>
      <w:r w:rsidR="00CC2E4D">
        <w:rPr>
          <w:rFonts w:ascii="Arial" w:hAnsi="Arial"/>
          <w:szCs w:val="20"/>
        </w:rPr>
        <w:t>Auftraggeber</w:t>
      </w:r>
      <w:r w:rsidRPr="007639C8">
        <w:rPr>
          <w:rFonts w:ascii="Arial" w:hAnsi="Arial"/>
          <w:szCs w:val="20"/>
        </w:rPr>
        <w:t xml:space="preserve"> verarbeitete </w:t>
      </w:r>
      <w:proofErr w:type="spellStart"/>
      <w:r w:rsidR="00AC7EBE">
        <w:rPr>
          <w:rFonts w:ascii="Arial" w:hAnsi="Arial"/>
          <w:szCs w:val="20"/>
        </w:rPr>
        <w:t>pbD</w:t>
      </w:r>
      <w:proofErr w:type="spellEnd"/>
      <w:r w:rsidRPr="007639C8">
        <w:rPr>
          <w:rFonts w:ascii="Arial" w:hAnsi="Arial"/>
          <w:szCs w:val="20"/>
        </w:rPr>
        <w:t xml:space="preserve"> unrechtmäßig offengelegt w</w:t>
      </w:r>
      <w:r w:rsidR="00EE4FC9">
        <w:rPr>
          <w:rFonts w:ascii="Arial" w:hAnsi="Arial"/>
          <w:szCs w:val="20"/>
        </w:rPr>
        <w:t>urden, hat der Auftragnehmer den</w:t>
      </w:r>
      <w:r w:rsidRPr="007639C8">
        <w:rPr>
          <w:rFonts w:ascii="Arial" w:hAnsi="Arial"/>
          <w:szCs w:val="20"/>
        </w:rPr>
        <w:t xml:space="preserve"> Auftraggeber unverzüglich und vollständig über Zeitpunkt, Art und Umfang des Vorfalls/der Vorfälle in Textform (Fax/E-Mail) zu informieren. Die Information muss eine Darlegung der Art der unrechtmäßigen Kenntniserlangung enthalten. Die Information soll zusätzlich eine Darlegung möglicher nachteiliger Folgen der unrechtmäßigen Kenntniserlangung beinhalten. Der Auftragnehmer ist darüber hinaus verpflichtet, unverzüglich mitzuteilen, welche Maßnahmen durch den Auftragnehmer getroffen wurden, um die unrechtmäßige Offenlegung künftig zu verhindern. Der Auftragnehmer wird an der Aufklärung des Vorfalls und der Umsetzung von Gegenmaßnahmen in vollem Umfang mitwirken.</w:t>
      </w:r>
      <w:bookmarkEnd w:id="143"/>
    </w:p>
    <w:p w14:paraId="44859A8F" w14:textId="77777777" w:rsidR="00E9744F" w:rsidRPr="00E9744F" w:rsidRDefault="00E9744F" w:rsidP="00E9744F"/>
    <w:p w14:paraId="54873EBC"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Wenn und </w:t>
      </w:r>
      <w:proofErr w:type="gramStart"/>
      <w:r w:rsidRPr="007639C8">
        <w:rPr>
          <w:rFonts w:ascii="Arial" w:hAnsi="Arial"/>
          <w:szCs w:val="20"/>
        </w:rPr>
        <w:t>soweit</w:t>
      </w:r>
      <w:proofErr w:type="gramEnd"/>
      <w:r w:rsidRPr="007639C8">
        <w:rPr>
          <w:rFonts w:ascii="Arial" w:hAnsi="Arial"/>
          <w:szCs w:val="20"/>
        </w:rPr>
        <w:t xml:space="preserve"> der Auftragnehmer plant, im Rahmen oder neben der beauftragten Datenverarbeitung weitere Daten zur eigenen Verwendung zu erheben oder sonst zu verarbeiten (z.B. Nutzungsdaten seiner Dienste, die von Mitarbeitern des Auftraggebers genutzt werden), bedarf dies der</w:t>
      </w:r>
      <w:r>
        <w:rPr>
          <w:rFonts w:ascii="Arial" w:hAnsi="Arial"/>
          <w:szCs w:val="20"/>
        </w:rPr>
        <w:t xml:space="preserve"> schriftlichen</w:t>
      </w:r>
      <w:r w:rsidRPr="007639C8">
        <w:rPr>
          <w:rFonts w:ascii="Arial" w:hAnsi="Arial"/>
          <w:szCs w:val="20"/>
        </w:rPr>
        <w:t xml:space="preserve"> Zustimmung durch den Auftraggeber. Beruht diese Datenerhebung auf einer gesetzlichen Erlaubnis, z.B. die Bildung pseudonymer Nutzungsprofile auf Basis eines Widerspruchsrechts der betroffenen Person, so hat der Auftragnehmer den Auftraggeber vor der technischen Umsetzung der Verarbeitung über diese Maßnahmen zu informieren. Der Auftragnehmer ist verpflichtet, alle gesetzlichen Anforderungen an eine derartige Verarbeitung und insbesondere die gesetzlichen Widerspruchs-, Auskunfts- und Informationsrechte der betroffenen Personen zu beachten und diesen gegenüber wahrzunehmen.</w:t>
      </w:r>
    </w:p>
    <w:p w14:paraId="637E9A85" w14:textId="77777777" w:rsidR="00E9744F" w:rsidRPr="00E9744F" w:rsidRDefault="00E9744F" w:rsidP="00E9744F"/>
    <w:p w14:paraId="0AFAD38F" w14:textId="77777777" w:rsidR="004B17A7" w:rsidRDefault="004B17A7" w:rsidP="00064C17">
      <w:pPr>
        <w:pStyle w:val="berschrift3"/>
        <w:numPr>
          <w:ilvl w:val="0"/>
          <w:numId w:val="0"/>
        </w:numPr>
        <w:spacing w:before="0" w:after="0" w:line="240" w:lineRule="auto"/>
        <w:ind w:left="709"/>
        <w:jc w:val="both"/>
        <w:rPr>
          <w:rFonts w:ascii="Arial" w:hAnsi="Arial"/>
          <w:szCs w:val="20"/>
        </w:rPr>
      </w:pPr>
      <w:r w:rsidRPr="007639C8">
        <w:rPr>
          <w:rFonts w:ascii="Arial" w:hAnsi="Arial"/>
          <w:szCs w:val="20"/>
        </w:rPr>
        <w:t>Der Auftragnehmer ist verpflichtet, dem Auftraggeber auf Nachfrage die Einhaltung der gesetzlichen Anforderungen an die Verarbeitung nachzuweisen. Der Auftraggeber ist berechtigt, die Durchführung einer derartigen Verarbeitung zu untersagen, wenn der Auftragnehmer diesen Nachweis nicht erbringen kann.</w:t>
      </w:r>
    </w:p>
    <w:p w14:paraId="5392D65C" w14:textId="77777777" w:rsidR="00E9744F" w:rsidRPr="00E9744F" w:rsidRDefault="00E9744F" w:rsidP="00E9744F"/>
    <w:p w14:paraId="43367737" w14:textId="77777777" w:rsidR="004B17A7" w:rsidRDefault="004B17A7" w:rsidP="00E9744F">
      <w:pPr>
        <w:pStyle w:val="berschrift3"/>
        <w:spacing w:before="0" w:after="0" w:line="240" w:lineRule="auto"/>
        <w:ind w:left="709" w:hanging="709"/>
        <w:jc w:val="both"/>
        <w:rPr>
          <w:rFonts w:ascii="Arial" w:hAnsi="Arial"/>
          <w:szCs w:val="20"/>
        </w:rPr>
      </w:pPr>
      <w:bookmarkStart w:id="144" w:name="_Ref517340055"/>
      <w:r w:rsidRPr="007639C8">
        <w:rPr>
          <w:rFonts w:ascii="Arial" w:hAnsi="Arial"/>
          <w:szCs w:val="20"/>
        </w:rPr>
        <w:t xml:space="preserve">Wenn und </w:t>
      </w:r>
      <w:proofErr w:type="gramStart"/>
      <w:r w:rsidRPr="007639C8">
        <w:rPr>
          <w:rFonts w:ascii="Arial" w:hAnsi="Arial"/>
          <w:szCs w:val="20"/>
        </w:rPr>
        <w:t>soweit</w:t>
      </w:r>
      <w:proofErr w:type="gramEnd"/>
      <w:r w:rsidRPr="007639C8">
        <w:rPr>
          <w:rFonts w:ascii="Arial" w:hAnsi="Arial"/>
          <w:szCs w:val="20"/>
        </w:rPr>
        <w:t xml:space="preserve"> dem Auftragnehmer die Ausgestaltung der Datenverarbeitung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_Ref517340574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2.2.5</w:t>
      </w:r>
      <w:r w:rsidRPr="004B17A7">
        <w:rPr>
          <w:rFonts w:ascii="Arial" w:hAnsi="Arial"/>
          <w:color w:val="244061"/>
          <w:szCs w:val="20"/>
          <w:u w:val="single"/>
        </w:rPr>
        <w:fldChar w:fldCharType="end"/>
      </w:r>
      <w:r w:rsidRPr="007639C8">
        <w:rPr>
          <w:rFonts w:ascii="Arial" w:hAnsi="Arial"/>
          <w:szCs w:val="20"/>
        </w:rPr>
        <w:t xml:space="preserve"> überlassen ist, verpflichtet sich der Auftragnehmer, die jeweilige Ausgestaltung nach den Vorgaben der DS-GVO durchzuführen. Insbesondere hat der Auftragnehmer die Vorgaben von Art. 25 DS-GVO zu beachten und dem Auftraggeber auf Verlangen die Einhaltung dieser Vorgaben auf geeignete Art und Weise nachzuweisen. Der Nachweis kann durch ein genehmigtes Zertifizierungsverfahren gem. Art. 42 DS-GVO erbracht werden</w:t>
      </w:r>
    </w:p>
    <w:p w14:paraId="1B88531F" w14:textId="77777777" w:rsidR="00E9744F" w:rsidRPr="00E9744F" w:rsidRDefault="00E9744F" w:rsidP="00E9744F"/>
    <w:p w14:paraId="57E99371" w14:textId="77777777" w:rsidR="004B17A7" w:rsidRDefault="004B17A7" w:rsidP="00E9744F">
      <w:pPr>
        <w:pStyle w:val="berschrift3"/>
        <w:spacing w:before="0" w:after="0" w:line="240" w:lineRule="auto"/>
        <w:ind w:left="709" w:hanging="709"/>
        <w:jc w:val="both"/>
        <w:rPr>
          <w:rFonts w:ascii="Arial" w:hAnsi="Arial"/>
          <w:szCs w:val="20"/>
        </w:rPr>
      </w:pPr>
      <w:r>
        <w:rPr>
          <w:rFonts w:ascii="Arial" w:hAnsi="Arial"/>
          <w:szCs w:val="20"/>
        </w:rPr>
        <w:t>An den D</w:t>
      </w:r>
      <w:r w:rsidR="00C43C93">
        <w:rPr>
          <w:rFonts w:ascii="Arial" w:hAnsi="Arial"/>
          <w:szCs w:val="20"/>
        </w:rPr>
        <w:t xml:space="preserve">aten des Auftraggebers kann </w:t>
      </w:r>
      <w:r>
        <w:rPr>
          <w:rFonts w:ascii="Arial" w:hAnsi="Arial"/>
          <w:szCs w:val="20"/>
        </w:rPr>
        <w:t>der Auftragnehmer kein Zurückbehaltungsrecht geltend machen</w:t>
      </w:r>
      <w:r w:rsidRPr="007639C8">
        <w:rPr>
          <w:rFonts w:ascii="Arial" w:hAnsi="Arial"/>
          <w:szCs w:val="20"/>
        </w:rPr>
        <w:t>.</w:t>
      </w:r>
      <w:bookmarkEnd w:id="144"/>
    </w:p>
    <w:p w14:paraId="36CA4552" w14:textId="77777777" w:rsidR="00E9744F" w:rsidRDefault="00E9744F">
      <w:r>
        <w:br w:type="page"/>
      </w:r>
    </w:p>
    <w:p w14:paraId="08D22A84" w14:textId="77777777" w:rsidR="004B17A7" w:rsidRDefault="004B17A7" w:rsidP="00E9744F">
      <w:pPr>
        <w:pStyle w:val="2berschrift"/>
        <w:ind w:left="709" w:hanging="709"/>
      </w:pPr>
      <w:bookmarkStart w:id="145" w:name="_Ref517340851"/>
      <w:bookmarkStart w:id="146" w:name="_Toc517955982"/>
      <w:bookmarkStart w:id="147" w:name="_Toc35348849"/>
      <w:bookmarkStart w:id="148" w:name="_Toc39838582"/>
      <w:r w:rsidRPr="007639C8">
        <w:lastRenderedPageBreak/>
        <w:t>Datenschutzorganisation</w:t>
      </w:r>
      <w:bookmarkStart w:id="149" w:name="_Toc517343284"/>
      <w:bookmarkStart w:id="150" w:name="_Toc517343554"/>
      <w:bookmarkStart w:id="151" w:name="_Toc517344850"/>
      <w:bookmarkStart w:id="152" w:name="_Toc517349046"/>
      <w:bookmarkStart w:id="153" w:name="_Toc517349103"/>
      <w:bookmarkStart w:id="154" w:name="_Toc517351655"/>
      <w:bookmarkStart w:id="155" w:name="_Toc517351919"/>
      <w:bookmarkStart w:id="156" w:name="_Toc517352005"/>
      <w:bookmarkStart w:id="157" w:name="_Toc517352400"/>
      <w:bookmarkStart w:id="158" w:name="_Toc517352470"/>
      <w:bookmarkStart w:id="159" w:name="_Toc517352836"/>
      <w:bookmarkStart w:id="160" w:name="_Toc517352881"/>
      <w:bookmarkStart w:id="161" w:name="_Toc517353445"/>
      <w:bookmarkStart w:id="162" w:name="_Toc517354363"/>
      <w:bookmarkStart w:id="163" w:name="_Toc517354491"/>
      <w:bookmarkStart w:id="164" w:name="_Toc517428509"/>
      <w:bookmarkStart w:id="165" w:name="_Toc517428555"/>
      <w:bookmarkStart w:id="166" w:name="_Toc517430381"/>
      <w:bookmarkStart w:id="167" w:name="_Toc517430419"/>
      <w:bookmarkStart w:id="168" w:name="_Toc517430457"/>
      <w:bookmarkStart w:id="169" w:name="_Toc517430495"/>
      <w:bookmarkStart w:id="170" w:name="_Toc517955899"/>
      <w:bookmarkStart w:id="171" w:name="_Toc517955945"/>
      <w:bookmarkStart w:id="172" w:name="_Toc51795598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1B5C7A0" w14:textId="77777777" w:rsidR="004B17A7" w:rsidRPr="00E4399B" w:rsidRDefault="004B17A7" w:rsidP="00E9744F">
      <w:pPr>
        <w:ind w:left="709" w:hanging="709"/>
      </w:pPr>
    </w:p>
    <w:p w14:paraId="35B7E50C" w14:textId="77777777" w:rsidR="004B17A7" w:rsidRPr="00DD42C5" w:rsidRDefault="004B17A7" w:rsidP="00E9744F">
      <w:pPr>
        <w:pStyle w:val="berschrift3"/>
        <w:spacing w:before="0" w:after="0" w:line="240" w:lineRule="auto"/>
        <w:ind w:left="709" w:hanging="709"/>
        <w:jc w:val="both"/>
        <w:rPr>
          <w:rFonts w:ascii="Arial" w:hAnsi="Arial"/>
          <w:szCs w:val="20"/>
          <w:highlight w:val="yellow"/>
        </w:rPr>
      </w:pPr>
      <w:r w:rsidRPr="00DD42C5">
        <w:rPr>
          <w:rFonts w:ascii="Arial" w:hAnsi="Arial"/>
          <w:szCs w:val="20"/>
          <w:highlight w:val="yellow"/>
        </w:rPr>
        <w:t>Der Auftragnehmer bestellt, soweit er hierzu verpflichtet ist, einen Datenschutzbeauftragten. Ist der Auftragnehmer zur Bestellung eines Datenschutzbeauftragten nicht verpflichtet, so benennt er den in seiner Organisation für den Datenschutz zuständigen Ansprechpartner. Hat der Auftragnehmer seinen Sitz außerhalb der EU, so benennt er einen Vertreter nach Art. 27 Abs. 1 DS-GVO.</w:t>
      </w:r>
    </w:p>
    <w:sdt>
      <w:sdtPr>
        <w:rPr>
          <w:rFonts w:eastAsia="Calibri" w:cs="Arial"/>
          <w:szCs w:val="20"/>
        </w:rPr>
        <w:id w:val="-1030187845"/>
        <w:placeholder>
          <w:docPart w:val="DefaultPlaceholder_1082065158"/>
        </w:placeholder>
      </w:sdtPr>
      <w:sdtEndPr/>
      <w:sdtContent>
        <w:p w14:paraId="6ADABF5F" w14:textId="77777777" w:rsidR="004B17A7" w:rsidRPr="007639C8" w:rsidRDefault="004B17A7" w:rsidP="004B17A7">
          <w:pPr>
            <w:rPr>
              <w:szCs w:val="20"/>
            </w:rPr>
          </w:pPr>
        </w:p>
        <w:p w14:paraId="64EC9153" w14:textId="77777777" w:rsidR="004B17A7" w:rsidRPr="00A05ECF" w:rsidRDefault="00DD42C5" w:rsidP="00A05ECF">
          <w:pPr>
            <w:ind w:left="1134" w:hanging="425"/>
            <w:jc w:val="both"/>
            <w:rPr>
              <w:szCs w:val="20"/>
            </w:rPr>
          </w:pPr>
          <w:sdt>
            <w:sdtPr>
              <w:rPr>
                <w:szCs w:val="20"/>
              </w:rPr>
              <w:id w:val="-715578469"/>
              <w14:checkbox>
                <w14:checked w14:val="0"/>
                <w14:checkedState w14:val="2612" w14:font="MS Gothic"/>
                <w14:uncheckedState w14:val="2610" w14:font="MS Gothic"/>
              </w14:checkbox>
            </w:sdtPr>
            <w:sdtEndPr/>
            <w:sdtContent>
              <w:r w:rsidR="002845EC">
                <w:rPr>
                  <w:rFonts w:ascii="MS Gothic" w:eastAsia="MS Gothic" w:hAnsi="MS Gothic" w:hint="eastAsia"/>
                  <w:szCs w:val="20"/>
                </w:rPr>
                <w:t>☐</w:t>
              </w:r>
            </w:sdtContent>
          </w:sdt>
          <w:r w:rsidR="00A05ECF">
            <w:rPr>
              <w:szCs w:val="20"/>
            </w:rPr>
            <w:tab/>
          </w:r>
          <w:r w:rsidR="004B17A7" w:rsidRPr="00A05ECF">
            <w:rPr>
              <w:szCs w:val="20"/>
            </w:rPr>
            <w:t>Datenschutzbeauftragter des Auftragnehmers ist:</w:t>
          </w:r>
        </w:p>
        <w:p w14:paraId="62901A0E" w14:textId="77777777" w:rsidR="004B17A7" w:rsidRPr="007639C8" w:rsidRDefault="004B17A7" w:rsidP="004B17A7">
          <w:pPr>
            <w:ind w:left="1416"/>
            <w:jc w:val="both"/>
            <w:rPr>
              <w:szCs w:val="20"/>
            </w:rPr>
          </w:pPr>
        </w:p>
        <w:p w14:paraId="4D44836C" w14:textId="77777777" w:rsidR="004B17A7" w:rsidRPr="007639C8" w:rsidRDefault="004B17A7" w:rsidP="004B17A7">
          <w:pPr>
            <w:ind w:left="1134"/>
            <w:jc w:val="both"/>
            <w:rPr>
              <w:szCs w:val="20"/>
            </w:rPr>
          </w:pPr>
          <w:r w:rsidRPr="007639C8">
            <w:rPr>
              <w:szCs w:val="20"/>
            </w:rPr>
            <w:t>Name, Vorname:</w:t>
          </w:r>
          <w:r w:rsidRPr="007639C8">
            <w:rPr>
              <w:szCs w:val="20"/>
            </w:rPr>
            <w:tab/>
          </w:r>
          <w:r>
            <w:rPr>
              <w:szCs w:val="20"/>
            </w:rPr>
            <w:tab/>
          </w:r>
          <w:sdt>
            <w:sdtPr>
              <w:rPr>
                <w:szCs w:val="20"/>
              </w:rPr>
              <w:id w:val="-862672699"/>
              <w:placeholder>
                <w:docPart w:val="566529A4B9F44389A4329CB7FB3CFAA4"/>
              </w:placeholder>
              <w:showingPlcHdr/>
              <w:text/>
            </w:sdtPr>
            <w:sdtEndPr/>
            <w:sdtContent>
              <w:r w:rsidR="00736390" w:rsidRPr="007639C8">
                <w:rPr>
                  <w:szCs w:val="20"/>
                </w:rPr>
                <w:t>_______________________</w:t>
              </w:r>
            </w:sdtContent>
          </w:sdt>
        </w:p>
        <w:p w14:paraId="58729522" w14:textId="77777777" w:rsidR="004B17A7" w:rsidRPr="007639C8" w:rsidRDefault="004B17A7" w:rsidP="004B17A7">
          <w:pPr>
            <w:ind w:left="1134"/>
            <w:jc w:val="both"/>
            <w:rPr>
              <w:szCs w:val="20"/>
            </w:rPr>
          </w:pPr>
          <w:r w:rsidRPr="007639C8">
            <w:rPr>
              <w:szCs w:val="20"/>
            </w:rPr>
            <w:t>Adresse:</w:t>
          </w:r>
          <w:r w:rsidRPr="007639C8">
            <w:rPr>
              <w:szCs w:val="20"/>
            </w:rPr>
            <w:tab/>
            <w:t xml:space="preserve">            </w:t>
          </w:r>
          <w:r>
            <w:rPr>
              <w:szCs w:val="20"/>
            </w:rPr>
            <w:tab/>
          </w:r>
          <w:r>
            <w:rPr>
              <w:szCs w:val="20"/>
            </w:rPr>
            <w:tab/>
          </w:r>
          <w:sdt>
            <w:sdtPr>
              <w:rPr>
                <w:szCs w:val="20"/>
              </w:rPr>
              <w:id w:val="619341956"/>
              <w:placeholder>
                <w:docPart w:val="C9C8928BD1E3483E83454EF3DE6F2438"/>
              </w:placeholder>
              <w:showingPlcHdr/>
              <w:text/>
            </w:sdtPr>
            <w:sdtEndPr/>
            <w:sdtContent>
              <w:r w:rsidR="00736390" w:rsidRPr="007639C8">
                <w:rPr>
                  <w:szCs w:val="20"/>
                </w:rPr>
                <w:t>_______________________</w:t>
              </w:r>
            </w:sdtContent>
          </w:sdt>
        </w:p>
        <w:p w14:paraId="3ED01D75" w14:textId="77777777" w:rsidR="004B17A7" w:rsidRPr="007639C8" w:rsidRDefault="004B17A7" w:rsidP="004B17A7">
          <w:pPr>
            <w:ind w:left="1134"/>
            <w:jc w:val="both"/>
            <w:rPr>
              <w:szCs w:val="20"/>
            </w:rPr>
          </w:pPr>
          <w:r w:rsidRPr="007639C8">
            <w:rPr>
              <w:szCs w:val="20"/>
            </w:rPr>
            <w:t>Firma:</w:t>
          </w:r>
          <w:r w:rsidRPr="007639C8">
            <w:rPr>
              <w:szCs w:val="20"/>
            </w:rPr>
            <w:tab/>
          </w:r>
          <w:r>
            <w:rPr>
              <w:szCs w:val="20"/>
            </w:rPr>
            <w:t xml:space="preserve">           </w:t>
          </w:r>
          <w:r>
            <w:rPr>
              <w:szCs w:val="20"/>
            </w:rPr>
            <w:tab/>
          </w:r>
          <w:r>
            <w:rPr>
              <w:szCs w:val="20"/>
            </w:rPr>
            <w:tab/>
          </w:r>
          <w:sdt>
            <w:sdtPr>
              <w:rPr>
                <w:szCs w:val="20"/>
              </w:rPr>
              <w:id w:val="-66110473"/>
              <w:placeholder>
                <w:docPart w:val="B616300BE5D4460C8A27FC3BFD82F4F0"/>
              </w:placeholder>
              <w:showingPlcHdr/>
              <w:text/>
            </w:sdtPr>
            <w:sdtEndPr/>
            <w:sdtContent>
              <w:r w:rsidR="00736390" w:rsidRPr="007639C8">
                <w:rPr>
                  <w:szCs w:val="20"/>
                </w:rPr>
                <w:t>_______________________</w:t>
              </w:r>
            </w:sdtContent>
          </w:sdt>
        </w:p>
        <w:p w14:paraId="5106DEC1" w14:textId="77777777" w:rsidR="004B17A7" w:rsidRPr="007639C8" w:rsidRDefault="004B17A7" w:rsidP="004B17A7">
          <w:pPr>
            <w:ind w:left="1134"/>
            <w:jc w:val="both"/>
            <w:rPr>
              <w:szCs w:val="20"/>
            </w:rPr>
          </w:pPr>
          <w:r w:rsidRPr="007639C8">
            <w:rPr>
              <w:szCs w:val="20"/>
            </w:rPr>
            <w:t>Telefonnummer:</w:t>
          </w:r>
          <w:r w:rsidRPr="007639C8">
            <w:rPr>
              <w:szCs w:val="20"/>
            </w:rPr>
            <w:tab/>
          </w:r>
          <w:r>
            <w:rPr>
              <w:szCs w:val="20"/>
            </w:rPr>
            <w:tab/>
          </w:r>
          <w:sdt>
            <w:sdtPr>
              <w:rPr>
                <w:szCs w:val="20"/>
              </w:rPr>
              <w:id w:val="-1714804302"/>
              <w:placeholder>
                <w:docPart w:val="2B88C74AEAB746E8B333D642423918C2"/>
              </w:placeholder>
              <w:showingPlcHdr/>
              <w:text/>
            </w:sdtPr>
            <w:sdtEndPr/>
            <w:sdtContent>
              <w:r w:rsidR="00736390" w:rsidRPr="007639C8">
                <w:rPr>
                  <w:szCs w:val="20"/>
                </w:rPr>
                <w:t>_______________________</w:t>
              </w:r>
            </w:sdtContent>
          </w:sdt>
        </w:p>
        <w:p w14:paraId="0F9C765F" w14:textId="77777777" w:rsidR="004B17A7" w:rsidRDefault="004B17A7" w:rsidP="004B17A7">
          <w:pPr>
            <w:ind w:left="1134"/>
            <w:jc w:val="both"/>
            <w:rPr>
              <w:szCs w:val="20"/>
            </w:rPr>
          </w:pPr>
          <w:r w:rsidRPr="007639C8">
            <w:rPr>
              <w:szCs w:val="20"/>
            </w:rPr>
            <w:t>E-Mail-Adresse:</w:t>
          </w:r>
          <w:r w:rsidRPr="007639C8">
            <w:rPr>
              <w:szCs w:val="20"/>
            </w:rPr>
            <w:tab/>
          </w:r>
          <w:r>
            <w:rPr>
              <w:szCs w:val="20"/>
            </w:rPr>
            <w:tab/>
          </w:r>
          <w:sdt>
            <w:sdtPr>
              <w:rPr>
                <w:szCs w:val="20"/>
              </w:rPr>
              <w:id w:val="2131198595"/>
              <w:placeholder>
                <w:docPart w:val="689B3109961645549C2EB217B2974CFF"/>
              </w:placeholder>
              <w:showingPlcHdr/>
              <w:text/>
            </w:sdtPr>
            <w:sdtEndPr/>
            <w:sdtContent>
              <w:r w:rsidR="00736390" w:rsidRPr="007639C8">
                <w:rPr>
                  <w:szCs w:val="20"/>
                </w:rPr>
                <w:t>_______________________</w:t>
              </w:r>
            </w:sdtContent>
          </w:sdt>
        </w:p>
        <w:p w14:paraId="0075CF57" w14:textId="77777777" w:rsidR="00E750A6" w:rsidRDefault="00E750A6" w:rsidP="00E750A6">
          <w:pPr>
            <w:jc w:val="both"/>
            <w:rPr>
              <w:szCs w:val="20"/>
            </w:rPr>
          </w:pPr>
        </w:p>
        <w:p w14:paraId="429FF241" w14:textId="77777777" w:rsidR="00E750A6" w:rsidRPr="00E750A6" w:rsidRDefault="00DD42C5" w:rsidP="00E750A6">
          <w:pPr>
            <w:ind w:left="1080" w:firstLine="720"/>
            <w:jc w:val="both"/>
            <w:rPr>
              <w:szCs w:val="20"/>
            </w:rPr>
          </w:pPr>
          <w:sdt>
            <w:sdtPr>
              <w:rPr>
                <w:rFonts w:ascii="MS Gothic" w:eastAsia="MS Gothic" w:hAnsi="MS Gothic" w:cs="MS Gothic" w:hint="eastAsia"/>
                <w:szCs w:val="20"/>
              </w:rPr>
              <w:id w:val="1004410175"/>
              <w14:checkbox>
                <w14:checked w14:val="0"/>
                <w14:checkedState w14:val="2612" w14:font="MS Gothic"/>
                <w14:uncheckedState w14:val="2610" w14:font="MS Gothic"/>
              </w14:checkbox>
            </w:sdtPr>
            <w:sdtEndPr/>
            <w:sdtContent>
              <w:r w:rsidR="00A05ECF">
                <w:rPr>
                  <w:rFonts w:ascii="MS Gothic" w:eastAsia="MS Gothic" w:hAnsi="MS Gothic" w:cs="MS Gothic" w:hint="eastAsia"/>
                  <w:szCs w:val="20"/>
                </w:rPr>
                <w:t>☐</w:t>
              </w:r>
            </w:sdtContent>
          </w:sdt>
          <w:r w:rsidR="00E750A6" w:rsidRPr="00E750A6">
            <w:rPr>
              <w:szCs w:val="20"/>
            </w:rPr>
            <w:t xml:space="preserve"> intern</w:t>
          </w:r>
          <w:r w:rsidR="00E750A6">
            <w:rPr>
              <w:szCs w:val="20"/>
            </w:rPr>
            <w:tab/>
          </w:r>
          <w:r w:rsidR="00E750A6">
            <w:rPr>
              <w:szCs w:val="20"/>
            </w:rPr>
            <w:tab/>
          </w:r>
          <w:r w:rsidR="00E750A6">
            <w:rPr>
              <w:szCs w:val="20"/>
            </w:rPr>
            <w:tab/>
          </w:r>
          <w:r w:rsidR="00E750A6">
            <w:rPr>
              <w:szCs w:val="20"/>
            </w:rPr>
            <w:tab/>
          </w:r>
          <w:r w:rsidR="00E750A6">
            <w:rPr>
              <w:szCs w:val="20"/>
            </w:rPr>
            <w:tab/>
          </w:r>
          <w:sdt>
            <w:sdtPr>
              <w:rPr>
                <w:szCs w:val="20"/>
              </w:rPr>
              <w:id w:val="1154405343"/>
              <w14:checkbox>
                <w14:checked w14:val="0"/>
                <w14:checkedState w14:val="2612" w14:font="MS Gothic"/>
                <w14:uncheckedState w14:val="2610" w14:font="MS Gothic"/>
              </w14:checkbox>
            </w:sdtPr>
            <w:sdtEndPr>
              <w:rPr>
                <w:rFonts w:hint="eastAsia"/>
              </w:rPr>
            </w:sdtEndPr>
            <w:sdtContent>
              <w:r w:rsidR="002845EC">
                <w:rPr>
                  <w:rFonts w:ascii="MS Gothic" w:eastAsia="MS Gothic" w:hAnsi="MS Gothic" w:hint="eastAsia"/>
                  <w:szCs w:val="20"/>
                </w:rPr>
                <w:t>☐</w:t>
              </w:r>
            </w:sdtContent>
          </w:sdt>
          <w:r w:rsidR="00E750A6">
            <w:rPr>
              <w:szCs w:val="20"/>
            </w:rPr>
            <w:t xml:space="preserve"> extern</w:t>
          </w:r>
        </w:p>
        <w:p w14:paraId="0D1D838E" w14:textId="77777777" w:rsidR="004B17A7" w:rsidRPr="007639C8" w:rsidRDefault="004B17A7" w:rsidP="004B17A7">
          <w:pPr>
            <w:ind w:left="1056"/>
            <w:jc w:val="both"/>
            <w:rPr>
              <w:szCs w:val="20"/>
            </w:rPr>
          </w:pPr>
        </w:p>
        <w:p w14:paraId="404C98A8" w14:textId="77777777" w:rsidR="004B17A7" w:rsidRPr="00A05ECF" w:rsidRDefault="00DD42C5" w:rsidP="00A05ECF">
          <w:pPr>
            <w:ind w:left="1134" w:hanging="414"/>
            <w:jc w:val="both"/>
            <w:rPr>
              <w:szCs w:val="20"/>
            </w:rPr>
          </w:pPr>
          <w:sdt>
            <w:sdtPr>
              <w:rPr>
                <w:szCs w:val="20"/>
              </w:rPr>
              <w:id w:val="-129174280"/>
              <w14:checkbox>
                <w14:checked w14:val="0"/>
                <w14:checkedState w14:val="2612" w14:font="MS Gothic"/>
                <w14:uncheckedState w14:val="2610" w14:font="MS Gothic"/>
              </w14:checkbox>
            </w:sdtPr>
            <w:sdtEndPr/>
            <w:sdtContent>
              <w:r w:rsidR="00A05ECF">
                <w:rPr>
                  <w:rFonts w:ascii="MS Gothic" w:eastAsia="MS Gothic" w:hAnsi="MS Gothic" w:hint="eastAsia"/>
                  <w:szCs w:val="20"/>
                </w:rPr>
                <w:t>☐</w:t>
              </w:r>
            </w:sdtContent>
          </w:sdt>
          <w:r w:rsidR="00A05ECF">
            <w:rPr>
              <w:szCs w:val="20"/>
            </w:rPr>
            <w:tab/>
          </w:r>
          <w:r w:rsidR="004B17A7" w:rsidRPr="00A05ECF">
            <w:rPr>
              <w:szCs w:val="20"/>
            </w:rPr>
            <w:t>Der Auftragnehmer ist nicht zur Bestellung eines Datenschutzbeauftragten verpflichtet und benennt die folgende Person als Ansprechpartner für Datenschutz:</w:t>
          </w:r>
        </w:p>
        <w:p w14:paraId="5589361A" w14:textId="77777777" w:rsidR="004B17A7" w:rsidRPr="007639C8" w:rsidRDefault="004B17A7" w:rsidP="004B17A7">
          <w:pPr>
            <w:ind w:left="1416"/>
            <w:jc w:val="both"/>
            <w:rPr>
              <w:szCs w:val="20"/>
            </w:rPr>
          </w:pPr>
        </w:p>
        <w:p w14:paraId="0BED71D1" w14:textId="77777777" w:rsidR="004B17A7" w:rsidRPr="007639C8" w:rsidRDefault="004B17A7" w:rsidP="004B17A7">
          <w:pPr>
            <w:ind w:left="1416" w:hanging="282"/>
            <w:jc w:val="both"/>
            <w:rPr>
              <w:szCs w:val="20"/>
            </w:rPr>
          </w:pPr>
          <w:r w:rsidRPr="007639C8">
            <w:rPr>
              <w:szCs w:val="20"/>
            </w:rPr>
            <w:t>Name, Vorname:</w:t>
          </w:r>
          <w:r w:rsidRPr="007639C8">
            <w:rPr>
              <w:szCs w:val="20"/>
            </w:rPr>
            <w:tab/>
          </w:r>
          <w:r>
            <w:rPr>
              <w:szCs w:val="20"/>
            </w:rPr>
            <w:tab/>
          </w:r>
          <w:sdt>
            <w:sdtPr>
              <w:rPr>
                <w:szCs w:val="20"/>
              </w:rPr>
              <w:id w:val="-910224750"/>
              <w:placeholder>
                <w:docPart w:val="8D5C68C4FC9E4DA6B0C069EC1B1CCB8E"/>
              </w:placeholder>
              <w:showingPlcHdr/>
              <w:text/>
            </w:sdtPr>
            <w:sdtEndPr/>
            <w:sdtContent>
              <w:r w:rsidR="00736390" w:rsidRPr="007639C8">
                <w:rPr>
                  <w:szCs w:val="20"/>
                </w:rPr>
                <w:t>_______________________</w:t>
              </w:r>
            </w:sdtContent>
          </w:sdt>
        </w:p>
        <w:p w14:paraId="2F3427C2" w14:textId="77777777" w:rsidR="004B17A7" w:rsidRPr="007639C8" w:rsidRDefault="004B17A7" w:rsidP="004B17A7">
          <w:pPr>
            <w:ind w:left="1416" w:hanging="282"/>
            <w:jc w:val="both"/>
            <w:rPr>
              <w:szCs w:val="20"/>
            </w:rPr>
          </w:pPr>
          <w:r>
            <w:rPr>
              <w:szCs w:val="20"/>
            </w:rPr>
            <w:t>Organisationseinheit:</w:t>
          </w:r>
          <w:r>
            <w:rPr>
              <w:szCs w:val="20"/>
            </w:rPr>
            <w:tab/>
          </w:r>
          <w:sdt>
            <w:sdtPr>
              <w:rPr>
                <w:szCs w:val="20"/>
              </w:rPr>
              <w:id w:val="1849298344"/>
              <w:placeholder>
                <w:docPart w:val="F095A17A6A744B26A0E4B1DC81292A05"/>
              </w:placeholder>
              <w:showingPlcHdr/>
              <w:text/>
            </w:sdtPr>
            <w:sdtEndPr/>
            <w:sdtContent>
              <w:r w:rsidR="00736390" w:rsidRPr="007639C8">
                <w:rPr>
                  <w:szCs w:val="20"/>
                </w:rPr>
                <w:t>_______________________</w:t>
              </w:r>
            </w:sdtContent>
          </w:sdt>
        </w:p>
        <w:p w14:paraId="7EE6063A" w14:textId="77777777" w:rsidR="004B17A7" w:rsidRPr="007639C8" w:rsidRDefault="004B17A7" w:rsidP="004B17A7">
          <w:pPr>
            <w:ind w:left="1416" w:hanging="282"/>
            <w:jc w:val="both"/>
            <w:rPr>
              <w:szCs w:val="20"/>
            </w:rPr>
          </w:pPr>
          <w:r w:rsidRPr="007639C8">
            <w:rPr>
              <w:szCs w:val="20"/>
            </w:rPr>
            <w:t>Telefonnummer:</w:t>
          </w:r>
          <w:r w:rsidRPr="007639C8">
            <w:rPr>
              <w:szCs w:val="20"/>
            </w:rPr>
            <w:tab/>
          </w:r>
          <w:r>
            <w:rPr>
              <w:szCs w:val="20"/>
            </w:rPr>
            <w:tab/>
          </w:r>
          <w:sdt>
            <w:sdtPr>
              <w:rPr>
                <w:szCs w:val="20"/>
              </w:rPr>
              <w:id w:val="-1204633001"/>
              <w:placeholder>
                <w:docPart w:val="FE00094C40DA4103BC62100096B7F043"/>
              </w:placeholder>
              <w:showingPlcHdr/>
              <w:text/>
            </w:sdtPr>
            <w:sdtEndPr/>
            <w:sdtContent>
              <w:r w:rsidR="00736390" w:rsidRPr="007639C8">
                <w:rPr>
                  <w:szCs w:val="20"/>
                </w:rPr>
                <w:t>_______________________</w:t>
              </w:r>
            </w:sdtContent>
          </w:sdt>
        </w:p>
        <w:p w14:paraId="5989ED95" w14:textId="77777777" w:rsidR="004B17A7" w:rsidRPr="007639C8" w:rsidRDefault="004B17A7" w:rsidP="004B17A7">
          <w:pPr>
            <w:ind w:left="1416" w:hanging="282"/>
            <w:jc w:val="both"/>
            <w:rPr>
              <w:szCs w:val="20"/>
            </w:rPr>
          </w:pPr>
          <w:r w:rsidRPr="007639C8">
            <w:rPr>
              <w:szCs w:val="20"/>
            </w:rPr>
            <w:t>E-Mail-Adresse:</w:t>
          </w:r>
          <w:r w:rsidRPr="007639C8">
            <w:rPr>
              <w:szCs w:val="20"/>
            </w:rPr>
            <w:tab/>
          </w:r>
          <w:r>
            <w:rPr>
              <w:szCs w:val="20"/>
            </w:rPr>
            <w:tab/>
          </w:r>
          <w:sdt>
            <w:sdtPr>
              <w:rPr>
                <w:szCs w:val="20"/>
              </w:rPr>
              <w:id w:val="-793140146"/>
              <w:placeholder>
                <w:docPart w:val="41A6DDDF6995465080F671278A4AC481"/>
              </w:placeholder>
              <w:showingPlcHdr/>
              <w:text/>
            </w:sdtPr>
            <w:sdtEndPr/>
            <w:sdtContent>
              <w:r w:rsidR="00736390" w:rsidRPr="007639C8">
                <w:rPr>
                  <w:szCs w:val="20"/>
                </w:rPr>
                <w:t>_______________________</w:t>
              </w:r>
            </w:sdtContent>
          </w:sdt>
        </w:p>
        <w:p w14:paraId="1B6C598D" w14:textId="77777777" w:rsidR="004B17A7" w:rsidRPr="007639C8" w:rsidRDefault="004B17A7" w:rsidP="004B17A7">
          <w:pPr>
            <w:pStyle w:val="StandardohneAufzhlung"/>
            <w:spacing w:before="0" w:after="0" w:line="240" w:lineRule="auto"/>
            <w:ind w:hanging="282"/>
            <w:jc w:val="both"/>
            <w:rPr>
              <w:szCs w:val="20"/>
            </w:rPr>
          </w:pPr>
        </w:p>
        <w:p w14:paraId="26B449B2" w14:textId="77777777" w:rsidR="004B17A7" w:rsidRPr="00A05ECF" w:rsidRDefault="00DD42C5" w:rsidP="00A05ECF">
          <w:pPr>
            <w:ind w:left="1134" w:hanging="414"/>
            <w:jc w:val="both"/>
            <w:rPr>
              <w:szCs w:val="20"/>
            </w:rPr>
          </w:pPr>
          <w:sdt>
            <w:sdtPr>
              <w:rPr>
                <w:szCs w:val="20"/>
              </w:rPr>
              <w:id w:val="1220014444"/>
              <w14:checkbox>
                <w14:checked w14:val="0"/>
                <w14:checkedState w14:val="2612" w14:font="MS Gothic"/>
                <w14:uncheckedState w14:val="2610" w14:font="MS Gothic"/>
              </w14:checkbox>
            </w:sdtPr>
            <w:sdtEndPr/>
            <w:sdtContent>
              <w:r w:rsidR="00A05ECF">
                <w:rPr>
                  <w:rFonts w:ascii="MS Gothic" w:eastAsia="MS Gothic" w:hAnsi="MS Gothic" w:hint="eastAsia"/>
                  <w:szCs w:val="20"/>
                </w:rPr>
                <w:t>☐</w:t>
              </w:r>
            </w:sdtContent>
          </w:sdt>
          <w:r w:rsidR="00A05ECF">
            <w:rPr>
              <w:szCs w:val="20"/>
            </w:rPr>
            <w:tab/>
          </w:r>
          <w:r w:rsidR="004B17A7" w:rsidRPr="00A05ECF">
            <w:rPr>
              <w:szCs w:val="20"/>
            </w:rPr>
            <w:t>Der Auftragnehmer hat seinen Sitz außerhalb der EU hat und benennt einen Vertreter in der Union nach Art. 27 Abs. 1 DS-GVO, dessen Kontaktdaten im Folgenden benannt werden:</w:t>
          </w:r>
        </w:p>
        <w:p w14:paraId="6D7BF279" w14:textId="77777777" w:rsidR="004B17A7" w:rsidRPr="007639C8" w:rsidRDefault="004B17A7" w:rsidP="004B17A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ind w:left="0"/>
            <w:jc w:val="both"/>
            <w:rPr>
              <w:rFonts w:ascii="Arial" w:hAnsi="Arial" w:cs="Arial"/>
              <w:sz w:val="20"/>
            </w:rPr>
          </w:pPr>
        </w:p>
        <w:p w14:paraId="471210BB" w14:textId="77777777" w:rsidR="004B17A7" w:rsidRPr="007639C8" w:rsidRDefault="004B17A7" w:rsidP="004B17A7">
          <w:pPr>
            <w:ind w:left="1776" w:hanging="642"/>
            <w:jc w:val="both"/>
            <w:rPr>
              <w:szCs w:val="20"/>
            </w:rPr>
          </w:pPr>
          <w:r w:rsidRPr="007639C8">
            <w:rPr>
              <w:szCs w:val="20"/>
            </w:rPr>
            <w:t xml:space="preserve">Name, Vorname:    </w:t>
          </w:r>
          <w:r w:rsidR="009C14BB">
            <w:rPr>
              <w:szCs w:val="20"/>
            </w:rPr>
            <w:tab/>
          </w:r>
          <w:r>
            <w:rPr>
              <w:szCs w:val="20"/>
            </w:rPr>
            <w:tab/>
          </w:r>
          <w:sdt>
            <w:sdtPr>
              <w:rPr>
                <w:szCs w:val="20"/>
              </w:rPr>
              <w:id w:val="-1442912631"/>
              <w:placeholder>
                <w:docPart w:val="FD6001606ABA476889BC08E5E3D7CADC"/>
              </w:placeholder>
              <w:showingPlcHdr/>
              <w:text/>
            </w:sdtPr>
            <w:sdtEndPr/>
            <w:sdtContent>
              <w:r w:rsidR="00736390" w:rsidRPr="007639C8">
                <w:rPr>
                  <w:szCs w:val="20"/>
                </w:rPr>
                <w:t>_______________________</w:t>
              </w:r>
            </w:sdtContent>
          </w:sdt>
        </w:p>
        <w:p w14:paraId="1B18AAAE" w14:textId="77777777" w:rsidR="004B17A7" w:rsidRPr="007639C8" w:rsidRDefault="004B17A7" w:rsidP="004B17A7">
          <w:pPr>
            <w:ind w:left="1776" w:hanging="642"/>
            <w:jc w:val="both"/>
            <w:rPr>
              <w:szCs w:val="20"/>
            </w:rPr>
          </w:pPr>
          <w:r w:rsidRPr="007639C8">
            <w:rPr>
              <w:szCs w:val="20"/>
            </w:rPr>
            <w:t>Adresse:</w:t>
          </w:r>
          <w:r w:rsidRPr="007639C8">
            <w:rPr>
              <w:szCs w:val="20"/>
            </w:rPr>
            <w:tab/>
            <w:t xml:space="preserve">            </w:t>
          </w:r>
          <w:r>
            <w:rPr>
              <w:szCs w:val="20"/>
            </w:rPr>
            <w:tab/>
          </w:r>
          <w:r>
            <w:rPr>
              <w:szCs w:val="20"/>
            </w:rPr>
            <w:tab/>
          </w:r>
          <w:sdt>
            <w:sdtPr>
              <w:rPr>
                <w:szCs w:val="20"/>
              </w:rPr>
              <w:id w:val="-720522151"/>
              <w:placeholder>
                <w:docPart w:val="528BB360D4E24AA8A8E868B91EC9BC7B"/>
              </w:placeholder>
              <w:showingPlcHdr/>
              <w:text/>
            </w:sdtPr>
            <w:sdtEndPr/>
            <w:sdtContent>
              <w:r w:rsidR="00736390" w:rsidRPr="007639C8">
                <w:rPr>
                  <w:szCs w:val="20"/>
                </w:rPr>
                <w:t>_______________________</w:t>
              </w:r>
            </w:sdtContent>
          </w:sdt>
        </w:p>
        <w:p w14:paraId="1C589966" w14:textId="77777777" w:rsidR="004B17A7" w:rsidRPr="007639C8" w:rsidRDefault="004B17A7" w:rsidP="004B17A7">
          <w:pPr>
            <w:ind w:left="1776" w:hanging="642"/>
            <w:jc w:val="both"/>
            <w:rPr>
              <w:szCs w:val="20"/>
            </w:rPr>
          </w:pPr>
          <w:r w:rsidRPr="007639C8">
            <w:rPr>
              <w:szCs w:val="20"/>
            </w:rPr>
            <w:t>Firma:</w:t>
          </w:r>
          <w:r w:rsidRPr="007639C8">
            <w:rPr>
              <w:szCs w:val="20"/>
            </w:rPr>
            <w:tab/>
            <w:t xml:space="preserve">          </w:t>
          </w:r>
          <w:r>
            <w:rPr>
              <w:szCs w:val="20"/>
            </w:rPr>
            <w:tab/>
          </w:r>
          <w:r>
            <w:rPr>
              <w:szCs w:val="20"/>
            </w:rPr>
            <w:tab/>
          </w:r>
          <w:sdt>
            <w:sdtPr>
              <w:rPr>
                <w:szCs w:val="20"/>
              </w:rPr>
              <w:id w:val="1432557301"/>
              <w:placeholder>
                <w:docPart w:val="2C2750A87545419681456A7507137886"/>
              </w:placeholder>
              <w:showingPlcHdr/>
              <w:text/>
            </w:sdtPr>
            <w:sdtEndPr/>
            <w:sdtContent>
              <w:r w:rsidR="00736390" w:rsidRPr="007639C8">
                <w:rPr>
                  <w:szCs w:val="20"/>
                </w:rPr>
                <w:t>_______________________</w:t>
              </w:r>
            </w:sdtContent>
          </w:sdt>
        </w:p>
        <w:p w14:paraId="0E019CC6" w14:textId="77777777" w:rsidR="004B17A7" w:rsidRPr="007639C8" w:rsidRDefault="004B17A7" w:rsidP="004B17A7">
          <w:pPr>
            <w:ind w:left="1776" w:hanging="642"/>
            <w:jc w:val="both"/>
            <w:rPr>
              <w:szCs w:val="20"/>
            </w:rPr>
          </w:pPr>
          <w:r w:rsidRPr="007639C8">
            <w:rPr>
              <w:szCs w:val="20"/>
            </w:rPr>
            <w:t>Telefonnummer:</w:t>
          </w:r>
          <w:r w:rsidRPr="007639C8">
            <w:rPr>
              <w:szCs w:val="20"/>
            </w:rPr>
            <w:tab/>
          </w:r>
          <w:r>
            <w:rPr>
              <w:szCs w:val="20"/>
            </w:rPr>
            <w:tab/>
          </w:r>
          <w:sdt>
            <w:sdtPr>
              <w:rPr>
                <w:szCs w:val="20"/>
              </w:rPr>
              <w:id w:val="-489254421"/>
              <w:placeholder>
                <w:docPart w:val="4F627AD892BC48D9B480C6824C47864D"/>
              </w:placeholder>
              <w:showingPlcHdr/>
              <w:text/>
            </w:sdtPr>
            <w:sdtEndPr/>
            <w:sdtContent>
              <w:r w:rsidR="00736390" w:rsidRPr="007639C8">
                <w:rPr>
                  <w:szCs w:val="20"/>
                </w:rPr>
                <w:t>_______________________</w:t>
              </w:r>
            </w:sdtContent>
          </w:sdt>
        </w:p>
        <w:p w14:paraId="6EE80CAD" w14:textId="77777777" w:rsidR="004B17A7" w:rsidRPr="007639C8" w:rsidRDefault="00DD42C5" w:rsidP="004B17A7">
          <w:pPr>
            <w:pStyle w:val="StandardohneAufzhlung"/>
            <w:spacing w:before="0" w:after="0" w:line="240" w:lineRule="auto"/>
            <w:rPr>
              <w:szCs w:val="20"/>
            </w:rPr>
          </w:pPr>
        </w:p>
      </w:sdtContent>
    </w:sdt>
    <w:p w14:paraId="573B4441" w14:textId="77777777" w:rsidR="008B7CA5"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Der Auftragnehmer unterhält eine Datenschutzorganisation, die den Nachweispflichten aus Art. 5 Abs. 2 DS-GVO genügt und insbesondere die Anforderungen an eine datenschutzkonforme Gestaltung der Datenverarbeitung gem. Art. 25 DS-GVO erfüllt. Auf Anfrage des Auftraggebers weist der Auftragnehmer das Vorhandensein der Datenschutzorganisation in geeigneter Weise nach.</w:t>
      </w:r>
    </w:p>
    <w:p w14:paraId="17B651C0" w14:textId="77777777" w:rsidR="004B17A7" w:rsidRPr="00051DA6" w:rsidRDefault="004B17A7" w:rsidP="008B7CA5">
      <w:pPr>
        <w:pStyle w:val="berschrift3"/>
        <w:numPr>
          <w:ilvl w:val="0"/>
          <w:numId w:val="0"/>
        </w:numPr>
        <w:spacing w:before="0" w:after="0" w:line="240" w:lineRule="auto"/>
        <w:ind w:left="709"/>
        <w:jc w:val="both"/>
        <w:rPr>
          <w:rFonts w:ascii="Arial" w:hAnsi="Arial"/>
          <w:szCs w:val="20"/>
        </w:rPr>
      </w:pPr>
      <w:r w:rsidRPr="007639C8">
        <w:rPr>
          <w:rFonts w:ascii="Arial" w:hAnsi="Arial"/>
          <w:szCs w:val="20"/>
        </w:rPr>
        <w:t xml:space="preserve"> </w:t>
      </w:r>
    </w:p>
    <w:p w14:paraId="486AE7F3" w14:textId="77777777" w:rsidR="004B17A7" w:rsidRDefault="004B17A7" w:rsidP="00E9744F">
      <w:pPr>
        <w:pStyle w:val="berschrift3"/>
        <w:spacing w:before="0" w:after="0" w:line="240" w:lineRule="auto"/>
        <w:ind w:left="709" w:hanging="709"/>
        <w:jc w:val="both"/>
        <w:rPr>
          <w:rFonts w:ascii="Arial" w:hAnsi="Arial"/>
          <w:szCs w:val="20"/>
        </w:rPr>
      </w:pPr>
      <w:r w:rsidRPr="00051DA6">
        <w:rPr>
          <w:rFonts w:ascii="Arial" w:hAnsi="Arial"/>
          <w:szCs w:val="20"/>
        </w:rPr>
        <w:t>Insbesondere hat der Auftragnehmer ein internes Meldesystem vorzuhalten, dass de</w:t>
      </w:r>
      <w:r w:rsidR="00144AD6">
        <w:rPr>
          <w:rFonts w:ascii="Arial" w:hAnsi="Arial"/>
          <w:szCs w:val="20"/>
        </w:rPr>
        <w:t>m</w:t>
      </w:r>
      <w:r w:rsidRPr="00051DA6">
        <w:rPr>
          <w:rFonts w:ascii="Arial" w:hAnsi="Arial"/>
          <w:szCs w:val="20"/>
        </w:rPr>
        <w:t xml:space="preserve"> Auftraggeber die Einhaltung der Meldefrist aus Art. 33 DS-GVO ermöglicht (vgl. Ziffern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_Ref517340607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2.3.12</w:t>
      </w:r>
      <w:r w:rsidRPr="004B17A7">
        <w:rPr>
          <w:rFonts w:ascii="Arial" w:hAnsi="Arial"/>
          <w:color w:val="244061"/>
          <w:szCs w:val="20"/>
          <w:u w:val="single"/>
        </w:rPr>
        <w:fldChar w:fldCharType="end"/>
      </w:r>
      <w:r w:rsidRPr="00051DA6">
        <w:rPr>
          <w:rFonts w:ascii="Arial" w:hAnsi="Arial"/>
          <w:szCs w:val="20"/>
        </w:rPr>
        <w:t>).</w:t>
      </w:r>
    </w:p>
    <w:p w14:paraId="48512DC4" w14:textId="77777777" w:rsidR="00E9744F" w:rsidRDefault="00E9744F">
      <w:r>
        <w:br w:type="page"/>
      </w:r>
    </w:p>
    <w:p w14:paraId="6D55A5E5" w14:textId="77777777" w:rsidR="004B17A7" w:rsidRDefault="004B17A7" w:rsidP="00E9744F">
      <w:pPr>
        <w:pStyle w:val="2berschrift"/>
        <w:ind w:hanging="718"/>
      </w:pPr>
      <w:bookmarkStart w:id="173" w:name="_Ref517340620"/>
      <w:bookmarkStart w:id="174" w:name="_Ref517340807"/>
      <w:bookmarkStart w:id="175" w:name="_Ref517340860"/>
      <w:bookmarkStart w:id="176" w:name="_Toc517955984"/>
      <w:bookmarkStart w:id="177" w:name="_Toc35348850"/>
      <w:bookmarkStart w:id="178" w:name="_Toc39838583"/>
      <w:r w:rsidRPr="00051DA6">
        <w:lastRenderedPageBreak/>
        <w:t>Technische und organisatorische Maßnahmen</w:t>
      </w:r>
      <w:bookmarkStart w:id="179" w:name="_Toc517343286"/>
      <w:bookmarkStart w:id="180" w:name="_Toc517343556"/>
      <w:bookmarkStart w:id="181" w:name="_Toc517344852"/>
      <w:bookmarkStart w:id="182" w:name="_Toc517349048"/>
      <w:bookmarkStart w:id="183" w:name="_Toc517349105"/>
      <w:bookmarkStart w:id="184" w:name="_Toc517351657"/>
      <w:bookmarkStart w:id="185" w:name="_Toc517351921"/>
      <w:bookmarkStart w:id="186" w:name="_Toc517352007"/>
      <w:bookmarkStart w:id="187" w:name="_Toc517352402"/>
      <w:bookmarkStart w:id="188" w:name="_Toc517352472"/>
      <w:bookmarkStart w:id="189" w:name="_Toc517352838"/>
      <w:bookmarkStart w:id="190" w:name="_Toc517352883"/>
      <w:bookmarkStart w:id="191" w:name="_Toc517353447"/>
      <w:bookmarkStart w:id="192" w:name="_Toc517354365"/>
      <w:bookmarkStart w:id="193" w:name="_Toc517354493"/>
      <w:bookmarkStart w:id="194" w:name="_Toc517428511"/>
      <w:bookmarkStart w:id="195" w:name="_Toc517428557"/>
      <w:bookmarkStart w:id="196" w:name="_Toc517430383"/>
      <w:bookmarkStart w:id="197" w:name="_Toc517430421"/>
      <w:bookmarkStart w:id="198" w:name="_Toc517430459"/>
      <w:bookmarkStart w:id="199" w:name="_Toc517430497"/>
      <w:bookmarkStart w:id="200" w:name="_Toc517955901"/>
      <w:bookmarkStart w:id="201" w:name="_Toc517955947"/>
      <w:bookmarkStart w:id="202" w:name="_Toc517955985"/>
      <w:bookmarkStart w:id="203" w:name="_Ref51734062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9CA3F66" w14:textId="77777777" w:rsidR="004B17A7" w:rsidRPr="00E4399B" w:rsidRDefault="004B17A7" w:rsidP="00E9744F">
      <w:pPr>
        <w:ind w:left="709" w:hanging="709"/>
      </w:pPr>
    </w:p>
    <w:p w14:paraId="2EEEF39D" w14:textId="77777777" w:rsidR="004B17A7" w:rsidRDefault="004B17A7" w:rsidP="00E9744F">
      <w:pPr>
        <w:pStyle w:val="berschrift3"/>
        <w:spacing w:before="0" w:after="0" w:line="240" w:lineRule="auto"/>
        <w:ind w:left="709" w:hanging="709"/>
        <w:jc w:val="both"/>
        <w:rPr>
          <w:rFonts w:ascii="Arial" w:hAnsi="Arial"/>
          <w:szCs w:val="24"/>
        </w:rPr>
      </w:pPr>
      <w:bookmarkStart w:id="204" w:name="_Ref517344414"/>
      <w:r w:rsidRPr="00051DA6">
        <w:rPr>
          <w:rFonts w:ascii="Arial" w:hAnsi="Arial"/>
          <w:szCs w:val="20"/>
        </w:rPr>
        <w:t>Der Auftragnehmer hat die Umsetzung der im Vorfeld der Auftragsvergabe dargelegten und erforderlichen technischen und organisatorischen Maßnahmen vor Beginn der Verarbeitung, insbesondere hinsichtlich der konkreten Auftragsdurchführung zu dokumentieren und dem Auftraggeber</w:t>
      </w:r>
      <w:r w:rsidRPr="006C4D93">
        <w:rPr>
          <w:rFonts w:ascii="Arial" w:hAnsi="Arial"/>
          <w:szCs w:val="20"/>
        </w:rPr>
        <w:t xml:space="preserve"> zur Prüfung zu übergeben. Bei Akzeptanz durch den Auftraggeber werden die dokumentierten Maßnahmen Grundlage des Auftrags</w:t>
      </w:r>
      <w:bookmarkEnd w:id="203"/>
      <w:bookmarkEnd w:id="204"/>
      <w:r w:rsidRPr="006C4D93">
        <w:rPr>
          <w:rFonts w:ascii="Arial" w:hAnsi="Arial"/>
          <w:szCs w:val="20"/>
        </w:rPr>
        <w:t xml:space="preserve">. </w:t>
      </w:r>
      <w:r w:rsidRPr="006C4D93">
        <w:rPr>
          <w:rFonts w:ascii="Arial" w:hAnsi="Arial"/>
          <w:szCs w:val="24"/>
        </w:rPr>
        <w:t>Die vom Auf</w:t>
      </w:r>
      <w:r w:rsidR="00441656">
        <w:rPr>
          <w:rFonts w:ascii="Arial" w:hAnsi="Arial"/>
          <w:szCs w:val="24"/>
        </w:rPr>
        <w:t>traggeber</w:t>
      </w:r>
      <w:r w:rsidRPr="006C4D93">
        <w:rPr>
          <w:rFonts w:ascii="Arial" w:hAnsi="Arial"/>
          <w:szCs w:val="24"/>
        </w:rPr>
        <w:t xml:space="preserve"> akzeptierten technischen und organisatorischen Maßnahmen des Auftragnehmers </w:t>
      </w:r>
      <w:r>
        <w:rPr>
          <w:rFonts w:ascii="Arial" w:hAnsi="Arial"/>
          <w:szCs w:val="24"/>
        </w:rPr>
        <w:t>werden Bestandteil der Z</w:t>
      </w:r>
      <w:r w:rsidRPr="006C4D93">
        <w:rPr>
          <w:rFonts w:ascii="Arial" w:hAnsi="Arial"/>
          <w:szCs w:val="24"/>
        </w:rPr>
        <w:t>usatzvereinbarung</w:t>
      </w:r>
      <w:r>
        <w:rPr>
          <w:rFonts w:ascii="Arial" w:hAnsi="Arial"/>
          <w:szCs w:val="24"/>
        </w:rPr>
        <w:t>en.</w:t>
      </w:r>
    </w:p>
    <w:p w14:paraId="2004936C" w14:textId="77777777" w:rsidR="00E9744F" w:rsidRPr="00E9744F" w:rsidRDefault="00E9744F" w:rsidP="00E9744F"/>
    <w:p w14:paraId="6A98515A"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Auftragnehmer gewährleistet selbständig die Umsetzung der technischen und organisatorischen Maßnahmen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_Ref517344414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2.5.1</w:t>
      </w:r>
      <w:r w:rsidRPr="004B17A7">
        <w:rPr>
          <w:rFonts w:ascii="Arial" w:hAnsi="Arial"/>
          <w:color w:val="244061"/>
          <w:szCs w:val="20"/>
          <w:u w:val="single"/>
        </w:rPr>
        <w:fldChar w:fldCharType="end"/>
      </w:r>
      <w:r w:rsidRPr="007639C8">
        <w:rPr>
          <w:rFonts w:ascii="Arial" w:hAnsi="Arial"/>
          <w:szCs w:val="20"/>
        </w:rPr>
        <w:t xml:space="preserve">. Des Weiteren hat der Auftragnehmer die Sicherheit gem. Art. 28 Abs. 3 </w:t>
      </w:r>
      <w:proofErr w:type="spellStart"/>
      <w:r w:rsidRPr="007639C8">
        <w:rPr>
          <w:rFonts w:ascii="Arial" w:hAnsi="Arial"/>
          <w:szCs w:val="20"/>
        </w:rPr>
        <w:t>lit</w:t>
      </w:r>
      <w:proofErr w:type="spellEnd"/>
      <w:r w:rsidRPr="007639C8">
        <w:rPr>
          <w:rFonts w:ascii="Arial" w:hAnsi="Arial"/>
          <w:szCs w:val="20"/>
        </w:rPr>
        <w:t xml:space="preserve">. c, 32 DS-GVO insbesondere in Verbindung mit Art. 5 Abs. 1, Abs. 2 DS-GVO herzustellen.  </w:t>
      </w:r>
    </w:p>
    <w:p w14:paraId="7075CF98" w14:textId="77777777" w:rsidR="00E9744F" w:rsidRPr="00E9744F" w:rsidRDefault="00E9744F" w:rsidP="00E9744F"/>
    <w:p w14:paraId="72A9FB9E"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Auftragnehmer ist berechtigt und verpflichtet, die technischen und organisatorischen Maßnahmen dem jeweiligen Stand der Technik anzupassen. Dabei darf der Auftragnehmer keine Veränderung vornehmen, die </w:t>
      </w:r>
      <w:r w:rsidRPr="00796E10">
        <w:rPr>
          <w:rFonts w:ascii="Arial" w:hAnsi="Arial"/>
          <w:szCs w:val="20"/>
        </w:rPr>
        <w:t xml:space="preserve">das vertraglich vereinbarte Schutzniveau </w:t>
      </w:r>
      <w:r w:rsidRPr="007639C8">
        <w:rPr>
          <w:rFonts w:ascii="Arial" w:hAnsi="Arial"/>
          <w:szCs w:val="20"/>
        </w:rPr>
        <w:t xml:space="preserve">wesentlich unterschreitet. Der Auftragnehmer hat den Auftraggeber über jede Veränderung der technischen und organisatorischen Maßnahmen zu informieren. Der Auftraggeber überprüft vor dem Beginn der Datenverarbeitung und danach regelmäßig die Umsetzung der Maßnahmen beim Auftragnehmer. Für die Durchführung der Prüfung gilt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_Ref517340404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2.6</w:t>
      </w:r>
      <w:r w:rsidRPr="004B17A7">
        <w:rPr>
          <w:rFonts w:ascii="Arial" w:hAnsi="Arial"/>
          <w:color w:val="244061"/>
          <w:szCs w:val="20"/>
          <w:u w:val="single"/>
        </w:rPr>
        <w:fldChar w:fldCharType="end"/>
      </w:r>
      <w:r w:rsidRPr="007639C8">
        <w:rPr>
          <w:rFonts w:ascii="Arial" w:hAnsi="Arial"/>
          <w:szCs w:val="20"/>
        </w:rPr>
        <w:t>.</w:t>
      </w:r>
    </w:p>
    <w:p w14:paraId="7E26D0E9" w14:textId="77777777" w:rsidR="00E9744F" w:rsidRPr="00E9744F" w:rsidRDefault="00E9744F" w:rsidP="00E9744F"/>
    <w:p w14:paraId="322965DE"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Der Auftragnehmer gewährleistet, seinen Pflichten nach Art. 32 Abs. 1 </w:t>
      </w:r>
      <w:proofErr w:type="spellStart"/>
      <w:r w:rsidRPr="007639C8">
        <w:rPr>
          <w:rFonts w:ascii="Arial" w:hAnsi="Arial"/>
          <w:szCs w:val="20"/>
        </w:rPr>
        <w:t>lit</w:t>
      </w:r>
      <w:proofErr w:type="spellEnd"/>
      <w:r w:rsidRPr="007639C8">
        <w:rPr>
          <w:rFonts w:ascii="Arial" w:hAnsi="Arial"/>
          <w:szCs w:val="20"/>
        </w:rPr>
        <w:t xml:space="preserve">. d) DS-GVO nachzukommen, ein Verfahren zur regelmäßigen Überprüfung der Wirksamkeit der technischen und organisatorischen Maßnahmen zur Gewährleistung der Sicherheit der Verarbeitung einzusetzen sowie die getroffenen technischen und organisatorischen Maßnahmen gegenüber dem Auftraggeber im Rahmen seiner Kontrollbefugnisse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_Ref517340404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2.6</w:t>
      </w:r>
      <w:r w:rsidRPr="004B17A7">
        <w:rPr>
          <w:rFonts w:ascii="Arial" w:hAnsi="Arial"/>
          <w:color w:val="244061"/>
          <w:szCs w:val="20"/>
          <w:u w:val="single"/>
        </w:rPr>
        <w:fldChar w:fldCharType="end"/>
      </w:r>
      <w:r w:rsidRPr="007639C8">
        <w:rPr>
          <w:rFonts w:ascii="Arial" w:hAnsi="Arial"/>
          <w:szCs w:val="20"/>
        </w:rPr>
        <w:t xml:space="preserve"> dieses Vertrages nachzuweisen. </w:t>
      </w:r>
    </w:p>
    <w:p w14:paraId="7935CCC9" w14:textId="77777777" w:rsidR="00E9744F" w:rsidRPr="00E9744F" w:rsidRDefault="00E9744F" w:rsidP="00E9744F"/>
    <w:p w14:paraId="1FFE44BD"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Wenn und </w:t>
      </w:r>
      <w:proofErr w:type="gramStart"/>
      <w:r w:rsidRPr="007639C8">
        <w:rPr>
          <w:rFonts w:ascii="Arial" w:hAnsi="Arial"/>
          <w:szCs w:val="20"/>
        </w:rPr>
        <w:t>soweit</w:t>
      </w:r>
      <w:proofErr w:type="gramEnd"/>
      <w:r w:rsidRPr="007639C8">
        <w:rPr>
          <w:rFonts w:ascii="Arial" w:hAnsi="Arial"/>
          <w:szCs w:val="20"/>
        </w:rPr>
        <w:t xml:space="preserve"> der Auftraggeber auf Basis </w:t>
      </w:r>
      <w:r>
        <w:rPr>
          <w:rFonts w:ascii="Arial" w:hAnsi="Arial"/>
          <w:szCs w:val="20"/>
        </w:rPr>
        <w:t>einer</w:t>
      </w:r>
      <w:r w:rsidRPr="007639C8">
        <w:rPr>
          <w:rFonts w:ascii="Arial" w:hAnsi="Arial"/>
          <w:szCs w:val="20"/>
        </w:rPr>
        <w:t xml:space="preserve"> Prüfung der begründeten Ansicht ist, dass die vom Auftragnehmer umgesetzten oder geänderten Maßnahmen die gesetzlichen Anforderungen nicht erfüllen, ist der Auftragnehmer verpflichtet, die technischen und organisatorischen Maßnahmen soweit erforderlich anzupassen. Eine Anpassung ist insbesondere erforderlich, wenn eine Änderungsanforderung des Auftraggebers auf einer Weisung oder Empfehlung einer für die Datenverarbeitung zuständigen Aufsichtsbehörde beruht oder ein Vorfall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_Ref517340607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2.3.12</w:t>
      </w:r>
      <w:r w:rsidRPr="004B17A7">
        <w:rPr>
          <w:rFonts w:ascii="Arial" w:hAnsi="Arial"/>
          <w:color w:val="244061"/>
          <w:szCs w:val="20"/>
          <w:u w:val="single"/>
        </w:rPr>
        <w:fldChar w:fldCharType="end"/>
      </w:r>
      <w:r w:rsidRPr="007639C8">
        <w:rPr>
          <w:rFonts w:ascii="Arial" w:hAnsi="Arial"/>
          <w:szCs w:val="20"/>
        </w:rPr>
        <w:t xml:space="preserve"> vorausgegangen ist.</w:t>
      </w:r>
    </w:p>
    <w:p w14:paraId="789FDB1A" w14:textId="77777777" w:rsidR="00E9744F" w:rsidRPr="00E9744F" w:rsidRDefault="00E9744F" w:rsidP="00E9744F"/>
    <w:p w14:paraId="27A5697C"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Bei der Durchführung von Wartungsarbeiten an Hard- und Software hat der Auftragnehmer dafür zu sorgen, dass </w:t>
      </w:r>
      <w:proofErr w:type="spellStart"/>
      <w:r w:rsidR="00AC7EBE">
        <w:rPr>
          <w:rFonts w:ascii="Arial" w:hAnsi="Arial"/>
          <w:szCs w:val="20"/>
        </w:rPr>
        <w:t>pbD</w:t>
      </w:r>
      <w:proofErr w:type="spellEnd"/>
      <w:r w:rsidRPr="007639C8">
        <w:rPr>
          <w:rFonts w:ascii="Arial" w:hAnsi="Arial"/>
          <w:szCs w:val="20"/>
        </w:rPr>
        <w:t xml:space="preserve"> nach Ziffer </w:t>
      </w:r>
      <w:r w:rsidRPr="004B17A7">
        <w:rPr>
          <w:rFonts w:ascii="Arial" w:hAnsi="Arial"/>
          <w:color w:val="244061"/>
          <w:szCs w:val="20"/>
          <w:u w:val="single"/>
        </w:rPr>
        <w:fldChar w:fldCharType="begin"/>
      </w:r>
      <w:r w:rsidRPr="004B17A7">
        <w:rPr>
          <w:rFonts w:ascii="Arial" w:hAnsi="Arial"/>
          <w:color w:val="244061"/>
          <w:szCs w:val="20"/>
          <w:u w:val="single"/>
        </w:rPr>
        <w:instrText xml:space="preserve"> REF _Ref517344129 \r \h  \* MERGEFORMAT </w:instrText>
      </w:r>
      <w:r w:rsidRPr="004B17A7">
        <w:rPr>
          <w:rFonts w:ascii="Arial" w:hAnsi="Arial"/>
          <w:color w:val="244061"/>
          <w:szCs w:val="20"/>
          <w:u w:val="single"/>
        </w:rPr>
      </w:r>
      <w:r w:rsidRPr="004B17A7">
        <w:rPr>
          <w:rFonts w:ascii="Arial" w:hAnsi="Arial"/>
          <w:color w:val="244061"/>
          <w:szCs w:val="20"/>
          <w:u w:val="single"/>
        </w:rPr>
        <w:fldChar w:fldCharType="separate"/>
      </w:r>
      <w:r w:rsidR="009C6F7F">
        <w:rPr>
          <w:rFonts w:ascii="Arial" w:hAnsi="Arial"/>
          <w:color w:val="244061"/>
          <w:szCs w:val="20"/>
          <w:u w:val="single"/>
        </w:rPr>
        <w:t>2.3.1</w:t>
      </w:r>
      <w:r w:rsidRPr="004B17A7">
        <w:rPr>
          <w:rFonts w:ascii="Arial" w:hAnsi="Arial"/>
          <w:color w:val="244061"/>
          <w:szCs w:val="20"/>
          <w:u w:val="single"/>
        </w:rPr>
        <w:fldChar w:fldCharType="end"/>
      </w:r>
      <w:r w:rsidRPr="007639C8">
        <w:rPr>
          <w:rFonts w:ascii="Arial" w:hAnsi="Arial"/>
          <w:szCs w:val="20"/>
        </w:rPr>
        <w:t xml:space="preserve"> Dritten nicht offengelegt werden. Dies gilt insbesondere für die Entsorgung ausgetauschter oder defekter Hardware.</w:t>
      </w:r>
    </w:p>
    <w:p w14:paraId="0FCC8966" w14:textId="77777777" w:rsidR="00E9744F" w:rsidRPr="00E9744F" w:rsidRDefault="00E9744F" w:rsidP="00E9744F"/>
    <w:p w14:paraId="34BFCF3E" w14:textId="77777777" w:rsidR="004B17A7" w:rsidRDefault="004B17A7" w:rsidP="00E9744F">
      <w:pPr>
        <w:pStyle w:val="berschrift3"/>
        <w:spacing w:before="0" w:after="0" w:line="240" w:lineRule="auto"/>
        <w:ind w:left="709" w:hanging="709"/>
        <w:jc w:val="both"/>
        <w:rPr>
          <w:rFonts w:ascii="Arial" w:hAnsi="Arial"/>
          <w:szCs w:val="20"/>
        </w:rPr>
      </w:pPr>
      <w:r w:rsidRPr="007639C8">
        <w:rPr>
          <w:rFonts w:ascii="Arial" w:hAnsi="Arial"/>
          <w:szCs w:val="20"/>
        </w:rPr>
        <w:t xml:space="preserve">Wenn und </w:t>
      </w:r>
      <w:proofErr w:type="gramStart"/>
      <w:r w:rsidRPr="007639C8">
        <w:rPr>
          <w:rFonts w:ascii="Arial" w:hAnsi="Arial"/>
          <w:szCs w:val="20"/>
        </w:rPr>
        <w:t>soweit</w:t>
      </w:r>
      <w:proofErr w:type="gramEnd"/>
      <w:r w:rsidRPr="007639C8">
        <w:rPr>
          <w:rFonts w:ascii="Arial" w:hAnsi="Arial"/>
          <w:szCs w:val="20"/>
        </w:rPr>
        <w:t xml:space="preserve"> der Auftragnehmer für weitere Dritte eine Auftragsverarbeitung durchführt, hat der Auftragnehmer eine Vermischung der jeweiligen Datenbestände durch geeignete technische Maßnahmen zu verhindern.</w:t>
      </w:r>
    </w:p>
    <w:p w14:paraId="3D7E5869" w14:textId="77777777" w:rsidR="00E9744F" w:rsidRDefault="00E9744F">
      <w:r>
        <w:br w:type="page"/>
      </w:r>
    </w:p>
    <w:p w14:paraId="33129AA6" w14:textId="77777777" w:rsidR="004B17A7" w:rsidRDefault="004B17A7" w:rsidP="00E9744F">
      <w:pPr>
        <w:pStyle w:val="2berschrift"/>
        <w:ind w:hanging="718"/>
      </w:pPr>
      <w:bookmarkStart w:id="205" w:name="_Ref517340404"/>
      <w:bookmarkStart w:id="206" w:name="_Toc517955986"/>
      <w:bookmarkStart w:id="207" w:name="_Toc35348851"/>
      <w:bookmarkStart w:id="208" w:name="_Toc39838584"/>
      <w:r w:rsidRPr="007639C8">
        <w:lastRenderedPageBreak/>
        <w:t>Prüfungsrecht/Sicherung gegenüber dem Zugriff Dritter</w:t>
      </w:r>
      <w:bookmarkStart w:id="209" w:name="_Toc517343288"/>
      <w:bookmarkStart w:id="210" w:name="_Toc517343558"/>
      <w:bookmarkStart w:id="211" w:name="_Toc517344854"/>
      <w:bookmarkStart w:id="212" w:name="_Toc517349050"/>
      <w:bookmarkStart w:id="213" w:name="_Toc517349107"/>
      <w:bookmarkStart w:id="214" w:name="_Toc517351659"/>
      <w:bookmarkStart w:id="215" w:name="_Toc517351923"/>
      <w:bookmarkStart w:id="216" w:name="_Toc517352009"/>
      <w:bookmarkStart w:id="217" w:name="_Toc517352404"/>
      <w:bookmarkStart w:id="218" w:name="_Toc517352474"/>
      <w:bookmarkStart w:id="219" w:name="_Toc517352840"/>
      <w:bookmarkStart w:id="220" w:name="_Toc517352885"/>
      <w:bookmarkStart w:id="221" w:name="_Toc517353449"/>
      <w:bookmarkStart w:id="222" w:name="_Toc517354367"/>
      <w:bookmarkStart w:id="223" w:name="_Toc517354495"/>
      <w:bookmarkStart w:id="224" w:name="_Toc517428513"/>
      <w:bookmarkStart w:id="225" w:name="_Toc517428559"/>
      <w:bookmarkStart w:id="226" w:name="_Toc517430385"/>
      <w:bookmarkStart w:id="227" w:name="_Toc517430423"/>
      <w:bookmarkStart w:id="228" w:name="_Toc517430461"/>
      <w:bookmarkStart w:id="229" w:name="_Toc517430499"/>
      <w:bookmarkStart w:id="230" w:name="_Toc517955903"/>
      <w:bookmarkStart w:id="231" w:name="_Toc517955949"/>
      <w:bookmarkStart w:id="232" w:name="_Toc51795598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BC3985C" w14:textId="77777777" w:rsidR="004B17A7" w:rsidRPr="00E4399B" w:rsidRDefault="004B17A7" w:rsidP="00E9744F">
      <w:pPr>
        <w:ind w:left="718" w:hanging="718"/>
      </w:pPr>
    </w:p>
    <w:p w14:paraId="49B8FB41"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Der Auftragnehmer berechtigt den Auftrag</w:t>
      </w:r>
      <w:r w:rsidR="00500649">
        <w:rPr>
          <w:rFonts w:ascii="Arial" w:hAnsi="Arial"/>
          <w:szCs w:val="20"/>
        </w:rPr>
        <w:t>geber</w:t>
      </w:r>
      <w:r w:rsidRPr="007639C8">
        <w:rPr>
          <w:rFonts w:ascii="Arial" w:hAnsi="Arial"/>
          <w:szCs w:val="20"/>
        </w:rPr>
        <w:t>, zu den üblichen Geschäftszeiten die Einhaltung der Vorschriften über den Datenschutz und der von ihm getroffenen Weisun</w:t>
      </w:r>
      <w:r w:rsidR="00E9744F">
        <w:rPr>
          <w:rFonts w:ascii="Arial" w:hAnsi="Arial"/>
          <w:szCs w:val="20"/>
        </w:rPr>
        <w:t>gen zu überprüfen.</w:t>
      </w:r>
    </w:p>
    <w:p w14:paraId="588BD3F0" w14:textId="77777777" w:rsidR="00E9744F" w:rsidRPr="00E9744F" w:rsidRDefault="00E9744F" w:rsidP="00E9744F"/>
    <w:p w14:paraId="074E8A8A"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Der Auftragnehmer räumt dem Auftraggeber hierzu ein umfassendes Auskunfts- und Einsichtsrecht, sowie in Abstimmung mit dem Auftragnehmer ein Zutritts- und Zugangsrecht zu den relevanten Geschäftsräumen des Auftragnehmers einschließlich der Räumlichkeiten der Datenverarbeitung ein, wobei der Auftraggeber bei Ausübung dieser Rechte auf die betrieblichen Belange des Auftragnehmers Rücksicht nehmen wird. Bei diesen Kontrollen wirkt der Auftragnehmer im hierzu erforderlichen Umfang mit. Diese Pflicht besteht bereits vor dem Beginn de</w:t>
      </w:r>
      <w:r w:rsidR="00384C55">
        <w:rPr>
          <w:rFonts w:ascii="Arial" w:hAnsi="Arial"/>
          <w:szCs w:val="20"/>
        </w:rPr>
        <w:t>r Datenverarbeitung und kann vom</w:t>
      </w:r>
      <w:r w:rsidRPr="007639C8">
        <w:rPr>
          <w:rFonts w:ascii="Arial" w:hAnsi="Arial"/>
          <w:szCs w:val="20"/>
        </w:rPr>
        <w:t xml:space="preserve"> Auftraggeber wiederholt eingefordert werden, soweit es zur Aufrechterhaltung einer effektiven Kontrolle erforderlich ist. </w:t>
      </w:r>
    </w:p>
    <w:p w14:paraId="6B257645" w14:textId="77777777" w:rsidR="00E9744F" w:rsidRPr="00E9744F" w:rsidRDefault="00E9744F" w:rsidP="00E9744F"/>
    <w:p w14:paraId="1737205E"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Die Durchführung der Prüfung kann nach Ermessen des Auftraggebers durch den Nachweis der Einhaltung genehmigter Verhaltensregeln gem. Art. 40 DS-GVO oder eines ge</w:t>
      </w:r>
      <w:r w:rsidR="00384C55">
        <w:rPr>
          <w:rFonts w:ascii="Arial" w:hAnsi="Arial"/>
          <w:szCs w:val="20"/>
        </w:rPr>
        <w:t>nehmigten Zertifizierungs</w:t>
      </w:r>
      <w:r w:rsidRPr="007639C8">
        <w:rPr>
          <w:rFonts w:ascii="Arial" w:hAnsi="Arial"/>
          <w:szCs w:val="20"/>
        </w:rPr>
        <w:t xml:space="preserve">verfahrens gemäß Art. 42 DS-GVO ersetzt werden. </w:t>
      </w:r>
    </w:p>
    <w:p w14:paraId="38E16DD2" w14:textId="77777777" w:rsidR="00E9744F" w:rsidRPr="00E9744F" w:rsidRDefault="00E9744F" w:rsidP="00E9744F"/>
    <w:p w14:paraId="3B3EE98E"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Der Auftraggeber ist berechtigt, für die Durchführung der Prüfung sachkundige externe Dritte einzusetzen, die von Berufs wegen oder aufgrund einer vertraglichen Vereinbarung zur Verschwiegenheit verpflichtet sind</w:t>
      </w:r>
      <w:r>
        <w:rPr>
          <w:rFonts w:ascii="Arial" w:hAnsi="Arial"/>
          <w:szCs w:val="20"/>
        </w:rPr>
        <w:t>.</w:t>
      </w:r>
    </w:p>
    <w:p w14:paraId="7792C55F" w14:textId="77777777" w:rsidR="00E9744F" w:rsidRPr="00E9744F" w:rsidRDefault="00E9744F" w:rsidP="00E9744F"/>
    <w:p w14:paraId="54AAD714" w14:textId="77777777" w:rsidR="004B17A7" w:rsidRDefault="004B17A7" w:rsidP="00E9744F">
      <w:pPr>
        <w:pStyle w:val="berschrift3"/>
        <w:spacing w:before="0" w:after="0" w:line="240" w:lineRule="auto"/>
        <w:ind w:left="718" w:hanging="718"/>
        <w:jc w:val="both"/>
        <w:rPr>
          <w:rFonts w:ascii="Arial" w:hAnsi="Arial"/>
          <w:szCs w:val="20"/>
        </w:rPr>
      </w:pPr>
      <w:r>
        <w:rPr>
          <w:rFonts w:ascii="Arial" w:hAnsi="Arial"/>
          <w:szCs w:val="20"/>
        </w:rPr>
        <w:t>Für die Mitwirkung an den Prüfungen des Auftraggebers kann der Auftragnehmer keine gesonderte Vergütung geltend machen.</w:t>
      </w:r>
    </w:p>
    <w:p w14:paraId="390A06FD" w14:textId="77777777" w:rsidR="00E9744F" w:rsidRPr="00E9744F" w:rsidRDefault="00E9744F" w:rsidP="00E9744F"/>
    <w:p w14:paraId="50BAE0E4"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 xml:space="preserve">Sollten die Daten des Auftraggebers beim Auftragnehmer durch Pfändung oder Beschlagnahme, durch ein Insolvenz- oder vorläufiges Insolvenzverfahren, durch Kauf, Übernahme, Verschmelzung oder Eingliederung des Auftragnehmers durch/in einen Dritten oder durch sonstige gleichartige Ereignisse oder Maßnahmen Dritter dadurch gefährdet werden, dass o.g. Dritte Zugriff auf die noch nicht gelöschten Daten beim Auftragnehmer erhalten, so hat der Auftragnehmer den Auftraggeber unverzüglich darüber zu informieren. Der Auftragnehmer wird in diesen Fällen alle in diesem Zusammenhang verantwortlichen Dritten unverzüglich darüber informieren, dass die Hoheit an den Daten beim Auftraggeber liegt und alles tun, um </w:t>
      </w:r>
      <w:r>
        <w:rPr>
          <w:rFonts w:ascii="Arial" w:hAnsi="Arial"/>
          <w:szCs w:val="20"/>
        </w:rPr>
        <w:t>einen</w:t>
      </w:r>
      <w:r w:rsidRPr="007639C8">
        <w:rPr>
          <w:rFonts w:ascii="Arial" w:hAnsi="Arial"/>
          <w:szCs w:val="20"/>
        </w:rPr>
        <w:t xml:space="preserve"> unzulässigen Zugriff </w:t>
      </w:r>
      <w:r>
        <w:rPr>
          <w:rFonts w:ascii="Arial" w:hAnsi="Arial"/>
          <w:szCs w:val="20"/>
        </w:rPr>
        <w:t xml:space="preserve">unberechtigter Dritte </w:t>
      </w:r>
      <w:r w:rsidRPr="007639C8">
        <w:rPr>
          <w:rFonts w:ascii="Arial" w:hAnsi="Arial"/>
          <w:szCs w:val="20"/>
        </w:rPr>
        <w:t xml:space="preserve">auf die Daten zu verhindern. </w:t>
      </w:r>
    </w:p>
    <w:p w14:paraId="2C526186" w14:textId="77777777" w:rsidR="00E9744F" w:rsidRPr="00E9744F" w:rsidRDefault="00E9744F" w:rsidP="00E9744F"/>
    <w:p w14:paraId="6F740B39"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Die Verpflichtung zur Löschung besteht insoweit während der Aufbewahrungsfrist nicht für die Daten, für die zwingende gesetzliche Aufbewahrungsfristen gelten (z.B. Rechnungen des Auftragnehmers). Diese Daten sind erst nach Ablauf der zwingenden gesetzlichen Aufbewahrungsfristen vom Auftragnehmer datenschutz</w:t>
      </w:r>
      <w:r w:rsidR="0036325E">
        <w:rPr>
          <w:rFonts w:ascii="Arial" w:hAnsi="Arial"/>
          <w:szCs w:val="20"/>
        </w:rPr>
        <w:t>konform (s.o.) zu löschen oder</w:t>
      </w:r>
      <w:r w:rsidRPr="007639C8">
        <w:rPr>
          <w:rFonts w:ascii="Arial" w:hAnsi="Arial"/>
          <w:szCs w:val="20"/>
        </w:rPr>
        <w:t xml:space="preserve"> zu vernichten</w:t>
      </w:r>
      <w:r>
        <w:rPr>
          <w:rFonts w:ascii="Arial" w:hAnsi="Arial"/>
          <w:szCs w:val="20"/>
        </w:rPr>
        <w:t>.</w:t>
      </w:r>
    </w:p>
    <w:p w14:paraId="51DF76BA" w14:textId="77777777" w:rsidR="00E9744F" w:rsidRDefault="00E9744F">
      <w:r>
        <w:br w:type="page"/>
      </w:r>
    </w:p>
    <w:p w14:paraId="04DAA281" w14:textId="77777777" w:rsidR="004B17A7" w:rsidRDefault="004B17A7" w:rsidP="00E9744F">
      <w:pPr>
        <w:pStyle w:val="2berschrift"/>
        <w:ind w:hanging="718"/>
      </w:pPr>
      <w:bookmarkStart w:id="233" w:name="_Unterauftragnehmer"/>
      <w:bookmarkStart w:id="234" w:name="_Ref517339969"/>
      <w:bookmarkStart w:id="235" w:name="_Ref517339972"/>
      <w:bookmarkStart w:id="236" w:name="_Ref517339986"/>
      <w:bookmarkStart w:id="237" w:name="_Ref517339987"/>
      <w:bookmarkStart w:id="238" w:name="_Ref517339988"/>
      <w:bookmarkStart w:id="239" w:name="_Ref517340014"/>
      <w:bookmarkStart w:id="240" w:name="_Ref517340771"/>
      <w:bookmarkStart w:id="241" w:name="_Ref517340781"/>
      <w:bookmarkStart w:id="242" w:name="_Ref517340837"/>
      <w:bookmarkStart w:id="243" w:name="_Ref517340871"/>
      <w:bookmarkStart w:id="244" w:name="_Toc517955988"/>
      <w:bookmarkStart w:id="245" w:name="_Toc35348852"/>
      <w:bookmarkStart w:id="246" w:name="_Toc39838585"/>
      <w:bookmarkEnd w:id="233"/>
      <w:r w:rsidRPr="00211622">
        <w:lastRenderedPageBreak/>
        <w:t>Unterauftragnehmer</w:t>
      </w:r>
      <w:bookmarkStart w:id="247" w:name="_Toc517343290"/>
      <w:bookmarkStart w:id="248" w:name="_Toc517343560"/>
      <w:bookmarkStart w:id="249" w:name="_Toc517344856"/>
      <w:bookmarkStart w:id="250" w:name="_Toc517349052"/>
      <w:bookmarkStart w:id="251" w:name="_Toc517349109"/>
      <w:bookmarkStart w:id="252" w:name="_Toc517351661"/>
      <w:bookmarkStart w:id="253" w:name="_Toc517351925"/>
      <w:bookmarkStart w:id="254" w:name="_Toc517352011"/>
      <w:bookmarkStart w:id="255" w:name="_Toc517352406"/>
      <w:bookmarkStart w:id="256" w:name="_Toc517352476"/>
      <w:bookmarkStart w:id="257" w:name="_Toc517352842"/>
      <w:bookmarkStart w:id="258" w:name="_Toc517352887"/>
      <w:bookmarkStart w:id="259" w:name="_Toc517353451"/>
      <w:bookmarkStart w:id="260" w:name="_Toc517354369"/>
      <w:bookmarkStart w:id="261" w:name="_Toc517354497"/>
      <w:bookmarkStart w:id="262" w:name="_Toc517428515"/>
      <w:bookmarkStart w:id="263" w:name="_Toc517428561"/>
      <w:bookmarkStart w:id="264" w:name="_Toc517430387"/>
      <w:bookmarkStart w:id="265" w:name="_Toc517430425"/>
      <w:bookmarkStart w:id="266" w:name="_Toc517430463"/>
      <w:bookmarkStart w:id="267" w:name="_Toc517430501"/>
      <w:bookmarkStart w:id="268" w:name="_Toc517955905"/>
      <w:bookmarkStart w:id="269" w:name="_Toc517955951"/>
      <w:bookmarkStart w:id="270" w:name="_Toc51795598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298D5AD" w14:textId="77777777" w:rsidR="004B17A7" w:rsidRPr="00E4399B" w:rsidRDefault="004B17A7" w:rsidP="00E9744F">
      <w:pPr>
        <w:ind w:left="718" w:hanging="718"/>
      </w:pPr>
    </w:p>
    <w:p w14:paraId="4C4A2B22" w14:textId="77777777" w:rsidR="004B17A7" w:rsidRDefault="004B17A7" w:rsidP="00E9744F">
      <w:pPr>
        <w:pStyle w:val="berschrift3"/>
        <w:spacing w:before="0" w:after="0" w:line="240" w:lineRule="auto"/>
        <w:ind w:left="718" w:hanging="718"/>
        <w:jc w:val="both"/>
        <w:rPr>
          <w:rFonts w:ascii="Arial" w:hAnsi="Arial"/>
          <w:szCs w:val="20"/>
        </w:rPr>
      </w:pPr>
      <w:bookmarkStart w:id="271" w:name="_Toc517955992"/>
      <w:r w:rsidRPr="00762CDA">
        <w:rPr>
          <w:rFonts w:ascii="Arial" w:hAnsi="Arial"/>
          <w:szCs w:val="20"/>
        </w:rPr>
        <w:t>Der Auftragnehmer darf Unterauftragnehmer (weitere Auftragsverarbeiter) nur nach vorheriger ausdrücklicher schriftlicher Zustimmung des Auftraggebers beauftragen. Der Auftraggeber ist nicht verpflichtet, einer Unterbeauftragung zuzustimmen.</w:t>
      </w:r>
    </w:p>
    <w:p w14:paraId="546596A9" w14:textId="77777777" w:rsidR="009A5536" w:rsidRPr="009A5536" w:rsidRDefault="009A5536" w:rsidP="009A5536"/>
    <w:p w14:paraId="5851AD08" w14:textId="77777777" w:rsidR="004B17A7" w:rsidRDefault="004B17A7" w:rsidP="00E9744F">
      <w:pPr>
        <w:pStyle w:val="berschrift3"/>
        <w:spacing w:before="0" w:after="0" w:line="240" w:lineRule="auto"/>
        <w:ind w:left="718" w:hanging="718"/>
        <w:jc w:val="both"/>
        <w:rPr>
          <w:rFonts w:ascii="Arial" w:eastAsia="Times New Roman" w:hAnsi="Arial"/>
          <w:szCs w:val="20"/>
        </w:rPr>
      </w:pPr>
      <w:r w:rsidRPr="00762CDA">
        <w:rPr>
          <w:rFonts w:ascii="Arial" w:eastAsia="Times New Roman" w:hAnsi="Arial"/>
          <w:szCs w:val="20"/>
        </w:rPr>
        <w:t>Die Zustimmung zu der Beauftragung von Unterauftragnehmern vor Beginn der vereinbarten Datenverarbeitung</w:t>
      </w:r>
      <w:r w:rsidR="00E9744F">
        <w:rPr>
          <w:rFonts w:ascii="Arial" w:eastAsia="Times New Roman" w:hAnsi="Arial"/>
          <w:szCs w:val="20"/>
        </w:rPr>
        <w:t xml:space="preserve"> regelt die Zusatzvereinbarung.</w:t>
      </w:r>
    </w:p>
    <w:p w14:paraId="5067EB5D" w14:textId="77777777" w:rsidR="00E9744F" w:rsidRPr="00E9744F" w:rsidRDefault="00E9744F" w:rsidP="00E9744F"/>
    <w:p w14:paraId="3DBD385C" w14:textId="77777777" w:rsidR="004B17A7" w:rsidRDefault="004B17A7" w:rsidP="00E9744F">
      <w:pPr>
        <w:pStyle w:val="berschrift3"/>
        <w:spacing w:before="0" w:after="0" w:line="240" w:lineRule="auto"/>
        <w:ind w:left="718" w:hanging="718"/>
        <w:jc w:val="both"/>
        <w:rPr>
          <w:rFonts w:ascii="Arial" w:hAnsi="Arial"/>
          <w:szCs w:val="20"/>
        </w:rPr>
      </w:pPr>
      <w:r w:rsidRPr="00762CDA">
        <w:rPr>
          <w:rFonts w:ascii="Arial" w:hAnsi="Arial"/>
          <w:szCs w:val="20"/>
        </w:rPr>
        <w:t>Soweit der Auftragnehmer in zulässiger Weise Unterauftragnehmer beauftragt, gilt Folgendes: Die vertraglichen Vereinbarungen mit den Unterauftragnehmern sind so zu gestalten, dass sie den vereinbarten Anforderungen zu Vertraulichkeit, Datenschutz und Datensicherheit zwischen den Parteien entsprechen. Dem Auftraggeber sind Kontroll- und Überprüfungsrechte einzuräumen. Der Auftraggeber ist berechtigt, auf schriftliche Anforderung vom Auftragnehmer Auskunft über den wesentlichen Vertragsinhalt und die Umsetzung der datenschutzrelevanten Verpflichtungen des Unterauftragnehmers zu erhalten, erforderlichenfalls auch durch Einsicht in die relevanten im Zusammenhang mit der Auftragsdatenverarbeitung stehenden vertraglichen Vereinbarungen.</w:t>
      </w:r>
    </w:p>
    <w:p w14:paraId="1F27F8A4" w14:textId="77777777" w:rsidR="00E9744F" w:rsidRPr="00E9744F" w:rsidRDefault="00E9744F" w:rsidP="00E9744F"/>
    <w:p w14:paraId="5B7A6F89" w14:textId="77777777" w:rsidR="004B17A7" w:rsidRDefault="004B17A7" w:rsidP="00E9744F">
      <w:pPr>
        <w:pStyle w:val="berschrift3"/>
        <w:spacing w:before="0" w:after="0" w:line="240" w:lineRule="auto"/>
        <w:ind w:left="718" w:hanging="718"/>
        <w:jc w:val="both"/>
        <w:rPr>
          <w:rFonts w:ascii="Arial" w:eastAsia="Times New Roman" w:hAnsi="Arial"/>
          <w:szCs w:val="20"/>
        </w:rPr>
      </w:pPr>
      <w:r w:rsidRPr="00762CDA">
        <w:rPr>
          <w:rFonts w:ascii="Arial" w:eastAsia="Times New Roman" w:hAnsi="Arial"/>
          <w:szCs w:val="20"/>
        </w:rPr>
        <w:t>Erbringt der Unterauftragnehmer die vereinbarte Leistung außerhalb der EU/des EWR stellt der Auftragnehmer die datenschutzrechtliche Zulässigkeit durch entsprechende Maßnahmen sicher. Gleiches gilt, wenn Dienstleister im Sinne der Ziffer 2.7.1. Satz 2 eingesetzt werden sollen.</w:t>
      </w:r>
    </w:p>
    <w:p w14:paraId="0315D14F" w14:textId="77777777" w:rsidR="00E9744F" w:rsidRPr="00E9744F" w:rsidRDefault="00E9744F" w:rsidP="00E9744F"/>
    <w:p w14:paraId="770B84CF" w14:textId="77777777" w:rsidR="004B17A7" w:rsidRPr="0036325E" w:rsidRDefault="004B17A7" w:rsidP="00E9744F">
      <w:pPr>
        <w:pStyle w:val="berschrift3"/>
        <w:spacing w:before="0" w:after="0" w:line="240" w:lineRule="auto"/>
        <w:ind w:left="718" w:hanging="718"/>
        <w:jc w:val="both"/>
        <w:rPr>
          <w:rFonts w:ascii="Arial" w:eastAsia="Times New Roman" w:hAnsi="Arial"/>
          <w:szCs w:val="20"/>
        </w:rPr>
      </w:pPr>
      <w:r w:rsidRPr="0036325E">
        <w:rPr>
          <w:rFonts w:ascii="Arial" w:eastAsia="Times New Roman" w:hAnsi="Arial"/>
          <w:szCs w:val="20"/>
        </w:rPr>
        <w:t xml:space="preserve">Eine weitere Auslagerung durch den Unterauftragnehmer bedarf der ausdrücklichen Zustimmung des </w:t>
      </w:r>
      <w:r w:rsidR="00384C55" w:rsidRPr="0036325E">
        <w:rPr>
          <w:rFonts w:ascii="Arial" w:eastAsia="Times New Roman" w:hAnsi="Arial"/>
          <w:szCs w:val="20"/>
        </w:rPr>
        <w:t>Auftraggebers (mind. Textform). S</w:t>
      </w:r>
      <w:r w:rsidRPr="0036325E">
        <w:rPr>
          <w:rFonts w:ascii="Arial" w:eastAsia="Times New Roman" w:hAnsi="Arial"/>
          <w:szCs w:val="20"/>
        </w:rPr>
        <w:t>ämtliche vertraglichen Regelungen in der Vertragskette sind auch dem weitere</w:t>
      </w:r>
      <w:r w:rsidR="00D111EF" w:rsidRPr="0036325E">
        <w:rPr>
          <w:rFonts w:ascii="Arial" w:eastAsia="Times New Roman" w:hAnsi="Arial"/>
          <w:szCs w:val="20"/>
        </w:rPr>
        <w:t>n</w:t>
      </w:r>
      <w:r w:rsidR="00384C55" w:rsidRPr="0036325E">
        <w:rPr>
          <w:rFonts w:ascii="Arial" w:eastAsia="Times New Roman" w:hAnsi="Arial"/>
          <w:szCs w:val="20"/>
        </w:rPr>
        <w:t xml:space="preserve"> </w:t>
      </w:r>
      <w:r w:rsidRPr="0036325E">
        <w:rPr>
          <w:rFonts w:ascii="Arial" w:eastAsia="Times New Roman" w:hAnsi="Arial"/>
          <w:szCs w:val="20"/>
        </w:rPr>
        <w:t>Unterauftragnehmer aufzuerlegen.</w:t>
      </w:r>
    </w:p>
    <w:p w14:paraId="0FF2F37D" w14:textId="77777777" w:rsidR="004B17A7" w:rsidRPr="00EC4A3A" w:rsidRDefault="004B17A7" w:rsidP="00E9744F">
      <w:pPr>
        <w:pStyle w:val="StandardohneAufzhlung"/>
        <w:spacing w:before="0" w:after="0" w:line="240" w:lineRule="auto"/>
        <w:ind w:left="718" w:hanging="718"/>
        <w:jc w:val="both"/>
      </w:pPr>
    </w:p>
    <w:p w14:paraId="7673B762" w14:textId="77777777" w:rsidR="004B17A7" w:rsidRDefault="004B17A7" w:rsidP="00E9744F">
      <w:pPr>
        <w:pStyle w:val="2berschrift"/>
        <w:ind w:hanging="718"/>
      </w:pPr>
      <w:bookmarkStart w:id="272" w:name="_Toc35348853"/>
      <w:bookmarkStart w:id="273" w:name="_Toc39838586"/>
      <w:r w:rsidRPr="007639C8">
        <w:t>Haftun</w:t>
      </w:r>
      <w:bookmarkStart w:id="274" w:name="_Toc517343294"/>
      <w:bookmarkStart w:id="275" w:name="_Toc517343564"/>
      <w:bookmarkStart w:id="276" w:name="_Toc517344860"/>
      <w:bookmarkStart w:id="277" w:name="_Toc517349056"/>
      <w:bookmarkStart w:id="278" w:name="_Toc517349113"/>
      <w:bookmarkStart w:id="279" w:name="_Toc517351665"/>
      <w:bookmarkStart w:id="280" w:name="_Toc517351929"/>
      <w:bookmarkStart w:id="281" w:name="_Toc517352015"/>
      <w:bookmarkStart w:id="282" w:name="_Toc517352410"/>
      <w:bookmarkStart w:id="283" w:name="_Toc517352480"/>
      <w:bookmarkStart w:id="284" w:name="_Toc517352846"/>
      <w:bookmarkStart w:id="285" w:name="_Toc517352891"/>
      <w:bookmarkStart w:id="286" w:name="_Toc517353455"/>
      <w:bookmarkStart w:id="287" w:name="_Toc517354373"/>
      <w:bookmarkStart w:id="288" w:name="_Toc517354501"/>
      <w:bookmarkStart w:id="289" w:name="_Toc517428519"/>
      <w:bookmarkStart w:id="290" w:name="_Toc517428565"/>
      <w:bookmarkStart w:id="291" w:name="_Toc517430391"/>
      <w:bookmarkStart w:id="292" w:name="_Toc517430429"/>
      <w:bookmarkStart w:id="293" w:name="_Toc517430467"/>
      <w:bookmarkStart w:id="294" w:name="_Toc517430505"/>
      <w:bookmarkStart w:id="295" w:name="_Toc517955909"/>
      <w:bookmarkStart w:id="296" w:name="_Toc517955955"/>
      <w:bookmarkStart w:id="297" w:name="_Toc517955993"/>
      <w:bookmarkStart w:id="298" w:name="_Toc517343295"/>
      <w:bookmarkStart w:id="299" w:name="_Toc517343565"/>
      <w:bookmarkStart w:id="300" w:name="_Toc517344861"/>
      <w:bookmarkStart w:id="301" w:name="_Toc517349057"/>
      <w:bookmarkStart w:id="302" w:name="_Toc517349114"/>
      <w:bookmarkStart w:id="303" w:name="_Toc517351666"/>
      <w:bookmarkStart w:id="304" w:name="_Toc517351930"/>
      <w:bookmarkStart w:id="305" w:name="_Toc517352016"/>
      <w:bookmarkStart w:id="306" w:name="_Toc517352411"/>
      <w:bookmarkStart w:id="307" w:name="_Toc517352481"/>
      <w:bookmarkStart w:id="308" w:name="_Toc517352847"/>
      <w:bookmarkStart w:id="309" w:name="_Toc517352892"/>
      <w:bookmarkStart w:id="310" w:name="_Toc517353456"/>
      <w:bookmarkStart w:id="311" w:name="_Toc517354374"/>
      <w:bookmarkStart w:id="312" w:name="_Toc517354502"/>
      <w:bookmarkStart w:id="313" w:name="_Toc517428520"/>
      <w:bookmarkStart w:id="314" w:name="_Toc517428566"/>
      <w:bookmarkStart w:id="315" w:name="_Toc517430392"/>
      <w:bookmarkStart w:id="316" w:name="_Toc517430430"/>
      <w:bookmarkStart w:id="317" w:name="_Toc517430468"/>
      <w:bookmarkStart w:id="318" w:name="_Toc517430506"/>
      <w:bookmarkStart w:id="319" w:name="_Toc517955910"/>
      <w:bookmarkStart w:id="320" w:name="_Toc517955956"/>
      <w:bookmarkStart w:id="321" w:name="_Toc517955994"/>
      <w:bookmarkStart w:id="322" w:name="_Toc517343566"/>
      <w:bookmarkStart w:id="323" w:name="_Toc517344862"/>
      <w:bookmarkStart w:id="324" w:name="_Toc517349058"/>
      <w:bookmarkStart w:id="325" w:name="_Toc517349115"/>
      <w:bookmarkStart w:id="326" w:name="_Toc517351667"/>
      <w:bookmarkStart w:id="327" w:name="_Toc517351931"/>
      <w:bookmarkStart w:id="328" w:name="_Toc517352017"/>
      <w:bookmarkStart w:id="329" w:name="_Toc517352412"/>
      <w:bookmarkStart w:id="330" w:name="_Toc517352482"/>
      <w:bookmarkStart w:id="331" w:name="_Toc517352848"/>
      <w:bookmarkStart w:id="332" w:name="_Toc517352893"/>
      <w:bookmarkStart w:id="333" w:name="_Toc517353457"/>
      <w:bookmarkStart w:id="334" w:name="_Toc517354375"/>
      <w:bookmarkStart w:id="335" w:name="_Toc517354503"/>
      <w:bookmarkStart w:id="336" w:name="_Toc517428521"/>
      <w:bookmarkStart w:id="337" w:name="_Toc517428567"/>
      <w:bookmarkStart w:id="338" w:name="_Toc517430393"/>
      <w:bookmarkStart w:id="339" w:name="_Toc517430431"/>
      <w:bookmarkStart w:id="340" w:name="_Toc517430469"/>
      <w:bookmarkStart w:id="341" w:name="_Toc517430507"/>
      <w:bookmarkStart w:id="342" w:name="_Toc517955911"/>
      <w:bookmarkStart w:id="343" w:name="_Toc517955957"/>
      <w:bookmarkStart w:id="344" w:name="_Toc517955995"/>
      <w:bookmarkStart w:id="345" w:name="_Toc517343567"/>
      <w:bookmarkStart w:id="346" w:name="_Toc517344863"/>
      <w:bookmarkStart w:id="347" w:name="_Toc517349059"/>
      <w:bookmarkStart w:id="348" w:name="_Toc517349116"/>
      <w:bookmarkStart w:id="349" w:name="_Toc517351668"/>
      <w:bookmarkStart w:id="350" w:name="_Toc517351932"/>
      <w:bookmarkStart w:id="351" w:name="_Toc517352018"/>
      <w:bookmarkStart w:id="352" w:name="_Toc517352413"/>
      <w:bookmarkStart w:id="353" w:name="_Toc517352483"/>
      <w:bookmarkStart w:id="354" w:name="_Toc517352849"/>
      <w:bookmarkStart w:id="355" w:name="_Toc517352894"/>
      <w:bookmarkStart w:id="356" w:name="_Toc517353458"/>
      <w:bookmarkStart w:id="357" w:name="_Toc517354376"/>
      <w:bookmarkStart w:id="358" w:name="_Toc517354504"/>
      <w:bookmarkStart w:id="359" w:name="_Toc517428522"/>
      <w:bookmarkStart w:id="360" w:name="_Toc517428568"/>
      <w:bookmarkStart w:id="361" w:name="_Toc517430394"/>
      <w:bookmarkStart w:id="362" w:name="_Toc517430432"/>
      <w:bookmarkStart w:id="363" w:name="_Toc517430470"/>
      <w:bookmarkStart w:id="364" w:name="_Toc517430508"/>
      <w:bookmarkStart w:id="365" w:name="_Toc517955912"/>
      <w:bookmarkStart w:id="366" w:name="_Toc517955958"/>
      <w:bookmarkStart w:id="367" w:name="_Toc517955996"/>
      <w:bookmarkStart w:id="368" w:name="_Toc517343568"/>
      <w:bookmarkStart w:id="369" w:name="_Toc517344864"/>
      <w:bookmarkStart w:id="370" w:name="_Toc517349060"/>
      <w:bookmarkStart w:id="371" w:name="_Toc517349117"/>
      <w:bookmarkStart w:id="372" w:name="_Toc517351669"/>
      <w:bookmarkStart w:id="373" w:name="_Toc517351933"/>
      <w:bookmarkStart w:id="374" w:name="_Toc517352019"/>
      <w:bookmarkStart w:id="375" w:name="_Toc517352414"/>
      <w:bookmarkStart w:id="376" w:name="_Toc517352484"/>
      <w:bookmarkStart w:id="377" w:name="_Toc517352850"/>
      <w:bookmarkStart w:id="378" w:name="_Toc517352895"/>
      <w:bookmarkStart w:id="379" w:name="_Toc517353459"/>
      <w:bookmarkStart w:id="380" w:name="_Toc517354377"/>
      <w:bookmarkStart w:id="381" w:name="_Toc517354505"/>
      <w:bookmarkStart w:id="382" w:name="_Toc517428523"/>
      <w:bookmarkStart w:id="383" w:name="_Toc517428569"/>
      <w:bookmarkStart w:id="384" w:name="_Toc517430395"/>
      <w:bookmarkStart w:id="385" w:name="_Toc517430433"/>
      <w:bookmarkStart w:id="386" w:name="_Toc517430471"/>
      <w:bookmarkStart w:id="387" w:name="_Toc517430509"/>
      <w:bookmarkStart w:id="388" w:name="_Toc517955913"/>
      <w:bookmarkStart w:id="389" w:name="_Toc517955959"/>
      <w:bookmarkStart w:id="390" w:name="_Toc517955997"/>
      <w:bookmarkStart w:id="391" w:name="_Toc517343569"/>
      <w:bookmarkStart w:id="392" w:name="_Toc517344865"/>
      <w:bookmarkStart w:id="393" w:name="_Toc517349061"/>
      <w:bookmarkStart w:id="394" w:name="_Toc517349118"/>
      <w:bookmarkStart w:id="395" w:name="_Toc517351670"/>
      <w:bookmarkStart w:id="396" w:name="_Toc517351934"/>
      <w:bookmarkStart w:id="397" w:name="_Toc517352020"/>
      <w:bookmarkStart w:id="398" w:name="_Toc517352415"/>
      <w:bookmarkStart w:id="399" w:name="_Toc517352485"/>
      <w:bookmarkStart w:id="400" w:name="_Toc517352851"/>
      <w:bookmarkStart w:id="401" w:name="_Toc517352896"/>
      <w:bookmarkStart w:id="402" w:name="_Toc517353460"/>
      <w:bookmarkStart w:id="403" w:name="_Toc517354378"/>
      <w:bookmarkStart w:id="404" w:name="_Toc517354506"/>
      <w:bookmarkStart w:id="405" w:name="_Toc517428524"/>
      <w:bookmarkStart w:id="406" w:name="_Toc517428570"/>
      <w:bookmarkStart w:id="407" w:name="_Toc517430396"/>
      <w:bookmarkStart w:id="408" w:name="_Toc517430434"/>
      <w:bookmarkStart w:id="409" w:name="_Toc517430472"/>
      <w:bookmarkStart w:id="410" w:name="_Toc517430510"/>
      <w:bookmarkStart w:id="411" w:name="_Toc517955914"/>
      <w:bookmarkStart w:id="412" w:name="_Toc517955960"/>
      <w:bookmarkStart w:id="413" w:name="_Toc517955998"/>
      <w:bookmarkStart w:id="414" w:name="_Toc517343570"/>
      <w:bookmarkStart w:id="415" w:name="_Toc517344866"/>
      <w:bookmarkStart w:id="416" w:name="_Toc517349062"/>
      <w:bookmarkStart w:id="417" w:name="_Toc517349119"/>
      <w:bookmarkStart w:id="418" w:name="_Toc517351671"/>
      <w:bookmarkStart w:id="419" w:name="_Toc517351935"/>
      <w:bookmarkStart w:id="420" w:name="_Toc517352021"/>
      <w:bookmarkStart w:id="421" w:name="_Toc517352416"/>
      <w:bookmarkStart w:id="422" w:name="_Toc517352486"/>
      <w:bookmarkStart w:id="423" w:name="_Toc517352852"/>
      <w:bookmarkStart w:id="424" w:name="_Toc517352897"/>
      <w:bookmarkStart w:id="425" w:name="_Toc517353461"/>
      <w:bookmarkStart w:id="426" w:name="_Toc517354379"/>
      <w:bookmarkStart w:id="427" w:name="_Toc517354507"/>
      <w:bookmarkStart w:id="428" w:name="_Toc517428525"/>
      <w:bookmarkStart w:id="429" w:name="_Toc517428571"/>
      <w:bookmarkStart w:id="430" w:name="_Toc517430397"/>
      <w:bookmarkStart w:id="431" w:name="_Toc517430435"/>
      <w:bookmarkStart w:id="432" w:name="_Toc517430473"/>
      <w:bookmarkStart w:id="433" w:name="_Toc517430511"/>
      <w:bookmarkStart w:id="434" w:name="_Toc517955915"/>
      <w:bookmarkStart w:id="435" w:name="_Toc517955961"/>
      <w:bookmarkStart w:id="436" w:name="_Toc517955999"/>
      <w:bookmarkStart w:id="437" w:name="_Toc517343571"/>
      <w:bookmarkStart w:id="438" w:name="_Toc517344867"/>
      <w:bookmarkStart w:id="439" w:name="_Toc517349063"/>
      <w:bookmarkStart w:id="440" w:name="_Toc517349120"/>
      <w:bookmarkStart w:id="441" w:name="_Toc517351672"/>
      <w:bookmarkStart w:id="442" w:name="_Toc517351936"/>
      <w:bookmarkStart w:id="443" w:name="_Toc517352022"/>
      <w:bookmarkStart w:id="444" w:name="_Toc517352417"/>
      <w:bookmarkStart w:id="445" w:name="_Toc517352487"/>
      <w:bookmarkStart w:id="446" w:name="_Toc517352853"/>
      <w:bookmarkStart w:id="447" w:name="_Toc517352898"/>
      <w:bookmarkStart w:id="448" w:name="_Toc517353462"/>
      <w:bookmarkStart w:id="449" w:name="_Toc517354380"/>
      <w:bookmarkStart w:id="450" w:name="_Toc517354508"/>
      <w:bookmarkStart w:id="451" w:name="_Toc517428526"/>
      <w:bookmarkStart w:id="452" w:name="_Toc517428572"/>
      <w:bookmarkStart w:id="453" w:name="_Toc517430398"/>
      <w:bookmarkStart w:id="454" w:name="_Toc517430436"/>
      <w:bookmarkStart w:id="455" w:name="_Toc517430474"/>
      <w:bookmarkStart w:id="456" w:name="_Toc517430512"/>
      <w:bookmarkStart w:id="457" w:name="_Toc517955916"/>
      <w:bookmarkStart w:id="458" w:name="_Toc517955962"/>
      <w:bookmarkStart w:id="459" w:name="_Toc517956000"/>
      <w:bookmarkStart w:id="460" w:name="_Toc517343572"/>
      <w:bookmarkStart w:id="461" w:name="_Toc517344868"/>
      <w:bookmarkStart w:id="462" w:name="_Toc517349064"/>
      <w:bookmarkStart w:id="463" w:name="_Toc517349121"/>
      <w:bookmarkStart w:id="464" w:name="_Toc517351673"/>
      <w:bookmarkStart w:id="465" w:name="_Toc517351937"/>
      <w:bookmarkStart w:id="466" w:name="_Toc517352023"/>
      <w:bookmarkStart w:id="467" w:name="_Toc517352418"/>
      <w:bookmarkStart w:id="468" w:name="_Toc517352488"/>
      <w:bookmarkStart w:id="469" w:name="_Toc517352854"/>
      <w:bookmarkStart w:id="470" w:name="_Toc517352899"/>
      <w:bookmarkStart w:id="471" w:name="_Toc517353463"/>
      <w:bookmarkStart w:id="472" w:name="_Toc517354381"/>
      <w:bookmarkStart w:id="473" w:name="_Toc517354509"/>
      <w:bookmarkStart w:id="474" w:name="_Toc517428527"/>
      <w:bookmarkStart w:id="475" w:name="_Toc517428573"/>
      <w:bookmarkStart w:id="476" w:name="_Toc517430399"/>
      <w:bookmarkStart w:id="477" w:name="_Toc517430437"/>
      <w:bookmarkStart w:id="478" w:name="_Toc517430475"/>
      <w:bookmarkStart w:id="479" w:name="_Toc517430513"/>
      <w:bookmarkStart w:id="480" w:name="_Toc517955917"/>
      <w:bookmarkStart w:id="481" w:name="_Toc517955963"/>
      <w:bookmarkStart w:id="482" w:name="_Toc517956001"/>
      <w:bookmarkStart w:id="483" w:name="_Toc517343573"/>
      <w:bookmarkStart w:id="484" w:name="_Toc517344869"/>
      <w:bookmarkStart w:id="485" w:name="_Toc517349065"/>
      <w:bookmarkStart w:id="486" w:name="_Toc517349122"/>
      <w:bookmarkStart w:id="487" w:name="_Toc517351674"/>
      <w:bookmarkStart w:id="488" w:name="_Toc517351938"/>
      <w:bookmarkStart w:id="489" w:name="_Toc517352024"/>
      <w:bookmarkStart w:id="490" w:name="_Toc517352419"/>
      <w:bookmarkStart w:id="491" w:name="_Toc517352489"/>
      <w:bookmarkStart w:id="492" w:name="_Toc517352855"/>
      <w:bookmarkStart w:id="493" w:name="_Toc517352900"/>
      <w:bookmarkStart w:id="494" w:name="_Toc517353464"/>
      <w:bookmarkStart w:id="495" w:name="_Toc517354382"/>
      <w:bookmarkStart w:id="496" w:name="_Toc517354510"/>
      <w:bookmarkStart w:id="497" w:name="_Toc517428528"/>
      <w:bookmarkStart w:id="498" w:name="_Toc517428574"/>
      <w:bookmarkStart w:id="499" w:name="_Toc517430400"/>
      <w:bookmarkStart w:id="500" w:name="_Toc517430438"/>
      <w:bookmarkStart w:id="501" w:name="_Toc517430476"/>
      <w:bookmarkStart w:id="502" w:name="_Toc517430514"/>
      <w:bookmarkStart w:id="503" w:name="_Toc517955918"/>
      <w:bookmarkStart w:id="504" w:name="_Toc517955964"/>
      <w:bookmarkStart w:id="505" w:name="_Toc517956002"/>
      <w:bookmarkStart w:id="506" w:name="_Toc517343574"/>
      <w:bookmarkStart w:id="507" w:name="_Toc517344870"/>
      <w:bookmarkStart w:id="508" w:name="_Toc517349066"/>
      <w:bookmarkStart w:id="509" w:name="_Toc517349123"/>
      <w:bookmarkStart w:id="510" w:name="_Toc517351675"/>
      <w:bookmarkStart w:id="511" w:name="_Toc517351939"/>
      <w:bookmarkStart w:id="512" w:name="_Toc517352025"/>
      <w:bookmarkStart w:id="513" w:name="_Toc517352420"/>
      <w:bookmarkStart w:id="514" w:name="_Toc517352490"/>
      <w:bookmarkStart w:id="515" w:name="_Toc517352856"/>
      <w:bookmarkStart w:id="516" w:name="_Toc517352901"/>
      <w:bookmarkStart w:id="517" w:name="_Toc517353465"/>
      <w:bookmarkStart w:id="518" w:name="_Toc517354383"/>
      <w:bookmarkStart w:id="519" w:name="_Toc517354511"/>
      <w:bookmarkStart w:id="520" w:name="_Toc517428529"/>
      <w:bookmarkStart w:id="521" w:name="_Toc517428575"/>
      <w:bookmarkStart w:id="522" w:name="_Toc517430401"/>
      <w:bookmarkStart w:id="523" w:name="_Toc517430439"/>
      <w:bookmarkStart w:id="524" w:name="_Toc517430477"/>
      <w:bookmarkStart w:id="525" w:name="_Toc517430515"/>
      <w:bookmarkStart w:id="526" w:name="_Toc517955919"/>
      <w:bookmarkStart w:id="527" w:name="_Toc517955965"/>
      <w:bookmarkStart w:id="528" w:name="_Toc517956003"/>
      <w:bookmarkStart w:id="529" w:name="_Toc517343575"/>
      <w:bookmarkStart w:id="530" w:name="_Toc517344871"/>
      <w:bookmarkStart w:id="531" w:name="_Toc517349067"/>
      <w:bookmarkStart w:id="532" w:name="_Toc517349124"/>
      <w:bookmarkStart w:id="533" w:name="_Toc517351676"/>
      <w:bookmarkStart w:id="534" w:name="_Toc517351940"/>
      <w:bookmarkStart w:id="535" w:name="_Toc517352026"/>
      <w:bookmarkStart w:id="536" w:name="_Toc517352421"/>
      <w:bookmarkStart w:id="537" w:name="_Toc517352491"/>
      <w:bookmarkStart w:id="538" w:name="_Toc517352857"/>
      <w:bookmarkStart w:id="539" w:name="_Toc517352902"/>
      <w:bookmarkStart w:id="540" w:name="_Toc517353466"/>
      <w:bookmarkStart w:id="541" w:name="_Toc517354384"/>
      <w:bookmarkStart w:id="542" w:name="_Toc517354512"/>
      <w:bookmarkStart w:id="543" w:name="_Toc517428530"/>
      <w:bookmarkStart w:id="544" w:name="_Toc517428576"/>
      <w:bookmarkStart w:id="545" w:name="_Toc517430402"/>
      <w:bookmarkStart w:id="546" w:name="_Toc517430440"/>
      <w:bookmarkStart w:id="547" w:name="_Toc517430478"/>
      <w:bookmarkStart w:id="548" w:name="_Toc517430516"/>
      <w:bookmarkStart w:id="549" w:name="_Toc517955920"/>
      <w:bookmarkStart w:id="550" w:name="_Toc517955966"/>
      <w:bookmarkStart w:id="551" w:name="_Toc517956004"/>
      <w:bookmarkStart w:id="552" w:name="_Toc517343576"/>
      <w:bookmarkStart w:id="553" w:name="_Toc517344872"/>
      <w:bookmarkStart w:id="554" w:name="_Toc517349068"/>
      <w:bookmarkStart w:id="555" w:name="_Toc517349125"/>
      <w:bookmarkStart w:id="556" w:name="_Toc517351677"/>
      <w:bookmarkStart w:id="557" w:name="_Toc517351941"/>
      <w:bookmarkStart w:id="558" w:name="_Toc517352027"/>
      <w:bookmarkStart w:id="559" w:name="_Toc517352422"/>
      <w:bookmarkStart w:id="560" w:name="_Toc517352492"/>
      <w:bookmarkStart w:id="561" w:name="_Toc517352858"/>
      <w:bookmarkStart w:id="562" w:name="_Toc517352903"/>
      <w:bookmarkStart w:id="563" w:name="_Toc517353467"/>
      <w:bookmarkStart w:id="564" w:name="_Toc517354385"/>
      <w:bookmarkStart w:id="565" w:name="_Toc517354513"/>
      <w:bookmarkStart w:id="566" w:name="_Toc517428531"/>
      <w:bookmarkStart w:id="567" w:name="_Toc517428577"/>
      <w:bookmarkStart w:id="568" w:name="_Toc517430403"/>
      <w:bookmarkStart w:id="569" w:name="_Toc517430441"/>
      <w:bookmarkStart w:id="570" w:name="_Toc517430479"/>
      <w:bookmarkStart w:id="571" w:name="_Toc517430517"/>
      <w:bookmarkStart w:id="572" w:name="_Toc517955921"/>
      <w:bookmarkStart w:id="573" w:name="_Toc517955967"/>
      <w:bookmarkStart w:id="574" w:name="_Toc517956005"/>
      <w:bookmarkEnd w:id="271"/>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t>g</w:t>
      </w:r>
      <w:bookmarkEnd w:id="272"/>
      <w:bookmarkEnd w:id="273"/>
    </w:p>
    <w:p w14:paraId="504F148D" w14:textId="77777777" w:rsidR="004B17A7" w:rsidRPr="00E4399B" w:rsidRDefault="004B17A7" w:rsidP="00E9744F">
      <w:pPr>
        <w:ind w:left="718" w:hanging="718"/>
      </w:pPr>
    </w:p>
    <w:p w14:paraId="04D43912"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 xml:space="preserve">Der Auftraggeber und der Auftragnehmer haften im Rahmen ihrer Verantwortlichkeiten gemäß den gesetzlichen Bestimmungen des Art. 82 DS-GVO gegenüber Dritten für Schäden, die durch eine nicht der DS-GVO entsprechenden Datenverarbeitung entstanden sind. </w:t>
      </w:r>
    </w:p>
    <w:p w14:paraId="5C9E24D4" w14:textId="77777777" w:rsidR="00E9744F" w:rsidRPr="00E9744F" w:rsidRDefault="00E9744F" w:rsidP="00E9744F"/>
    <w:p w14:paraId="39F7C92F"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Im Falle einer Inanspruchnahme des Auftraggebers durch eine betroffene Person hinsichtlich etwaiger Ansprüche nach Art. 82 DS-GVO, verpflichtet sich der Auftragnehmer den Auftraggeber bei der Abwehr des Anspruches im Rahmen seiner Möglich</w:t>
      </w:r>
      <w:r w:rsidRPr="007639C8">
        <w:rPr>
          <w:rFonts w:ascii="Arial" w:hAnsi="Arial"/>
          <w:szCs w:val="20"/>
        </w:rPr>
        <w:softHyphen/>
        <w:t>keiten zu unterstützen.</w:t>
      </w:r>
      <w:bookmarkEnd w:id="13"/>
      <w:bookmarkEnd w:id="14"/>
      <w:bookmarkEnd w:id="15"/>
      <w:bookmarkEnd w:id="16"/>
    </w:p>
    <w:p w14:paraId="71EDE6B0" w14:textId="77777777" w:rsidR="00E9744F" w:rsidRPr="00E9744F" w:rsidRDefault="00E9744F" w:rsidP="00E9744F"/>
    <w:p w14:paraId="4EB7ED3D" w14:textId="77777777" w:rsidR="004B17A7" w:rsidRDefault="004B17A7" w:rsidP="00E9744F">
      <w:pPr>
        <w:pStyle w:val="berschrift3"/>
        <w:spacing w:before="0" w:after="0" w:line="240" w:lineRule="auto"/>
        <w:ind w:left="718" w:hanging="718"/>
        <w:jc w:val="both"/>
        <w:rPr>
          <w:rFonts w:ascii="Arial" w:hAnsi="Arial"/>
          <w:szCs w:val="20"/>
        </w:rPr>
      </w:pPr>
      <w:r w:rsidRPr="007639C8">
        <w:rPr>
          <w:rFonts w:ascii="Arial" w:hAnsi="Arial"/>
          <w:szCs w:val="20"/>
        </w:rPr>
        <w:t>Der Auftragnehmer haftet gegenüber dem Auftraggeber für etwaige Verstöße seiner Unterauftragnehmer gegen Datenschutzpflichten.</w:t>
      </w:r>
    </w:p>
    <w:p w14:paraId="01152E62" w14:textId="77777777" w:rsidR="00E9744F" w:rsidRDefault="00E9744F">
      <w:pPr>
        <w:rPr>
          <w:rFonts w:eastAsia="Calibri" w:cs="Arial"/>
          <w:szCs w:val="22"/>
        </w:rPr>
      </w:pPr>
      <w:r>
        <w:br w:type="page"/>
      </w:r>
    </w:p>
    <w:p w14:paraId="24A10453" w14:textId="77777777" w:rsidR="00A05ECF" w:rsidRDefault="00A05ECF" w:rsidP="00A05ECF">
      <w:pPr>
        <w:pStyle w:val="berschrift1"/>
        <w:rPr>
          <w:szCs w:val="22"/>
        </w:rPr>
      </w:pPr>
      <w:bookmarkStart w:id="575" w:name="_Toc35348854"/>
      <w:bookmarkStart w:id="576" w:name="_Toc39838587"/>
      <w:bookmarkStart w:id="577" w:name="_Toc517956006"/>
      <w:r>
        <w:rPr>
          <w:szCs w:val="22"/>
        </w:rPr>
        <w:lastRenderedPageBreak/>
        <w:t>Zusatzbestimmungen bei mehreren Auftraggebern</w:t>
      </w:r>
      <w:bookmarkEnd w:id="575"/>
      <w:bookmarkEnd w:id="576"/>
    </w:p>
    <w:p w14:paraId="502FA9C3" w14:textId="77777777" w:rsidR="00A05ECF" w:rsidRDefault="00A05ECF" w:rsidP="00A05ECF">
      <w:pPr>
        <w:jc w:val="both"/>
      </w:pPr>
    </w:p>
    <w:p w14:paraId="4F90795D" w14:textId="77777777" w:rsidR="00A05ECF" w:rsidRDefault="00A05ECF" w:rsidP="00A05ECF">
      <w:pPr>
        <w:pStyle w:val="berschrift3"/>
        <w:spacing w:before="0" w:after="0" w:line="240" w:lineRule="auto"/>
        <w:ind w:left="718" w:hanging="718"/>
        <w:jc w:val="both"/>
        <w:rPr>
          <w:rFonts w:ascii="Arial" w:hAnsi="Arial"/>
          <w:szCs w:val="20"/>
        </w:rPr>
      </w:pPr>
      <w:r w:rsidRPr="007639C8">
        <w:rPr>
          <w:rFonts w:ascii="Arial" w:hAnsi="Arial"/>
          <w:szCs w:val="20"/>
        </w:rPr>
        <w:t xml:space="preserve">Der Auftraggeber und der Auftragnehmer haften im Rahmen ihrer Verantwortlichkeiten gemäß den gesetzlichen Bestimmungen des Art. 82 DS-GVO gegenüber Dritten für Schäden, die durch eine nicht der DS-GVO entsprechenden Datenverarbeitung entstanden sind. </w:t>
      </w:r>
    </w:p>
    <w:p w14:paraId="748CCCEF" w14:textId="77777777" w:rsidR="00A05ECF" w:rsidRDefault="00A05ECF" w:rsidP="00A05ECF">
      <w:pPr>
        <w:jc w:val="both"/>
      </w:pPr>
    </w:p>
    <w:p w14:paraId="589ED918"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Sind mehrere Verantwortliche Auftraggeber, hat jeder Auftraggeber das Recht, durch ordentliche oder außerordentliche Kündigung separat aus dem Rahmenvertrag auszutreten. Einer Zustimmung der anderen Auftragnehmer bedarf es dafür nicht. Mit dem Austritt endet auch die Zusatzvereinbarung zwischen dem austretenden Auftraggeber und dem Auftragnehmer. Für die Wirksamkeit der Kündigung ist es ausreichend, wenn die Kündigungserklärung dem Auftragnehmer zugeht.</w:t>
      </w:r>
    </w:p>
    <w:p w14:paraId="60FB59B0" w14:textId="77777777" w:rsidR="00A05ECF" w:rsidRDefault="00A05ECF" w:rsidP="00A05ECF">
      <w:pPr>
        <w:pStyle w:val="berschrift3"/>
        <w:numPr>
          <w:ilvl w:val="0"/>
          <w:numId w:val="0"/>
        </w:numPr>
        <w:spacing w:before="0" w:after="0" w:line="240" w:lineRule="auto"/>
        <w:ind w:left="718"/>
        <w:jc w:val="both"/>
        <w:rPr>
          <w:rFonts w:ascii="Arial" w:hAnsi="Arial"/>
          <w:szCs w:val="20"/>
        </w:rPr>
      </w:pPr>
    </w:p>
    <w:p w14:paraId="25ACAB53"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Für den Vertragsaustritt durch ordentliche Kündigung gilt die Frist der Ziffer 1.2.1. Für den Vertragsaustritt durch fristlose Kündigung muss ein Kündigungsgrund nach der Ziffer 1.2.2 oder Ziffer 1.2.3. vorliegen. Zur fristlosen Kündigung ist nur der Auftraggeber berechtigt, bei dem der Kündigungsgrund vorliegt.</w:t>
      </w:r>
    </w:p>
    <w:p w14:paraId="6C3568B0"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57FE2A76"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 xml:space="preserve">Die anderen Auftraggeber sollen vom austretenden Auftraggeber über den Austritt informiert werden. Der Austritt eines Auftraggebers aus dem Rahmenvertrag berührt das Vertragsverhältnis der anderen Auftraggeber mit dem Auftragnehmer nicht. Der Rahmenvertrag gilt mit den verbliebenen Parteien unverändert weiter fort. </w:t>
      </w:r>
    </w:p>
    <w:p w14:paraId="4CAFDAE4"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116D377F"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Der Auftragnehmer kann den Rahmenvertrag nur gegenüber allen Auftraggebern ordentlich oder außerordentlich kündigen. Die Kündigung ist gegenüber allen Auftraggebern auszusprechen.</w:t>
      </w:r>
    </w:p>
    <w:p w14:paraId="25F6AE5F"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038C44F0"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Die Daten von mehreren Auftraggebern hat der Auftragnehmer getrennt voneinander zu verarbeiten.</w:t>
      </w:r>
    </w:p>
    <w:p w14:paraId="373D572C"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4745FE5D"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 xml:space="preserve">Das Prüfungsrecht nach Ziffer 2.6. steht jedem Auftraggeber separat zu. Der Auftragnehmer kann eine Prüfung durch einen Auftraggeber nicht mit der Begründung zurückweisen, dass zuvor bereits ein anderer Auftraggeber eine Prüfung durchgeführt hat. </w:t>
      </w:r>
    </w:p>
    <w:p w14:paraId="633C0548"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10A390A6"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Die Zustimmung zu einer Unterbeauftragung nach Ziffer 2.7.2. muss durch alle Auftraggeber erfolgen, sofern die Datenverarbeitung durch den Unterauftragnehmer die Daten aller Auftraggeber betrifft. Sind von der Datenverarbeitung durch den Unterauftragnehmer nicht die Daten aller Auftraggeber betroffen, ist die Zustimmung der von der Unterauftragsverarbeitung betroffenen Auftraggeber ausreichend.</w:t>
      </w:r>
    </w:p>
    <w:p w14:paraId="6DF0DC96" w14:textId="77777777" w:rsidR="00A05ECF" w:rsidRPr="00A05ECF" w:rsidRDefault="00A05ECF" w:rsidP="00A05ECF">
      <w:pPr>
        <w:pStyle w:val="berschrift3"/>
        <w:numPr>
          <w:ilvl w:val="0"/>
          <w:numId w:val="0"/>
        </w:numPr>
        <w:spacing w:before="0" w:after="0" w:line="240" w:lineRule="auto"/>
        <w:ind w:left="718"/>
        <w:jc w:val="both"/>
        <w:rPr>
          <w:rFonts w:ascii="Arial" w:hAnsi="Arial"/>
          <w:szCs w:val="20"/>
        </w:rPr>
      </w:pPr>
    </w:p>
    <w:p w14:paraId="4C4B4DBE" w14:textId="77777777" w:rsidR="00A05ECF" w:rsidRPr="00A05ECF" w:rsidRDefault="00A05ECF" w:rsidP="00A05ECF">
      <w:pPr>
        <w:pStyle w:val="berschrift3"/>
        <w:spacing w:before="0" w:after="0" w:line="240" w:lineRule="auto"/>
        <w:ind w:left="718" w:hanging="718"/>
        <w:jc w:val="both"/>
        <w:rPr>
          <w:rFonts w:ascii="Arial" w:hAnsi="Arial"/>
          <w:szCs w:val="20"/>
        </w:rPr>
      </w:pPr>
      <w:r w:rsidRPr="00A05ECF">
        <w:rPr>
          <w:rFonts w:ascii="Arial" w:hAnsi="Arial"/>
          <w:szCs w:val="20"/>
        </w:rPr>
        <w:t xml:space="preserve">Im Übrigen verpflichten und berechtigen sämtliche Vertragsbestimmungen des Rahmenvertrags die Vertragsparteien gleichermaßen. Die Rechte der Auftraggeber aus dem Rahmenvertrag stehen jedem Auftraggeber separat zu. Jeder Auftraggeber kann diese Rechte unabhängig von den anderen Aufraggebern geltend machen, sofern die Verarbeitung seiner Daten betroffen ist. Dies gilt insbesondere für das Weisungsrecht. Die Pflichten aus dem Vertrag hat der Auftragnehmer gegenüber allen Auftraggebern gleichermaßen einzuhalten. </w:t>
      </w:r>
    </w:p>
    <w:p w14:paraId="7FF2578C" w14:textId="77777777" w:rsidR="00A05ECF" w:rsidRPr="00A05ECF" w:rsidRDefault="00A05ECF" w:rsidP="00A05ECF">
      <w:pPr>
        <w:pStyle w:val="berschrift3"/>
        <w:numPr>
          <w:ilvl w:val="0"/>
          <w:numId w:val="0"/>
        </w:numPr>
        <w:spacing w:before="0" w:after="0" w:line="240" w:lineRule="auto"/>
        <w:jc w:val="both"/>
        <w:rPr>
          <w:rFonts w:ascii="Arial" w:hAnsi="Arial"/>
          <w:szCs w:val="20"/>
        </w:rPr>
      </w:pPr>
    </w:p>
    <w:p w14:paraId="0F159AC9" w14:textId="77777777" w:rsidR="004B17A7" w:rsidRDefault="004B17A7" w:rsidP="004B17A7">
      <w:pPr>
        <w:pStyle w:val="berschrift1"/>
        <w:rPr>
          <w:szCs w:val="22"/>
        </w:rPr>
      </w:pPr>
      <w:bookmarkStart w:id="578" w:name="_Toc35348855"/>
      <w:bookmarkStart w:id="579" w:name="_Toc39838588"/>
      <w:r w:rsidRPr="007639C8">
        <w:rPr>
          <w:szCs w:val="22"/>
        </w:rPr>
        <w:lastRenderedPageBreak/>
        <w:t>Schlussbestimmunge</w:t>
      </w:r>
      <w:bookmarkEnd w:id="577"/>
      <w:r>
        <w:rPr>
          <w:szCs w:val="22"/>
        </w:rPr>
        <w:t>n</w:t>
      </w:r>
      <w:bookmarkEnd w:id="578"/>
      <w:bookmarkEnd w:id="579"/>
    </w:p>
    <w:p w14:paraId="4ADFCD7D" w14:textId="77777777" w:rsidR="004B17A7" w:rsidRPr="00E4399B" w:rsidRDefault="004B17A7" w:rsidP="004B17A7"/>
    <w:p w14:paraId="06DAFE4B" w14:textId="77777777" w:rsidR="004B17A7" w:rsidRDefault="004B17A7" w:rsidP="00E750A6">
      <w:pPr>
        <w:jc w:val="both"/>
        <w:rPr>
          <w:rFonts w:cs="Arial"/>
          <w:szCs w:val="20"/>
        </w:rPr>
      </w:pPr>
      <w:r w:rsidRPr="00A05ECF">
        <w:rPr>
          <w:rFonts w:cs="Arial"/>
          <w:szCs w:val="20"/>
        </w:rPr>
        <w:t xml:space="preserve">Wenn und </w:t>
      </w:r>
      <w:proofErr w:type="gramStart"/>
      <w:r w:rsidRPr="00A05ECF">
        <w:rPr>
          <w:rFonts w:cs="Arial"/>
          <w:szCs w:val="20"/>
        </w:rPr>
        <w:t>soweit</w:t>
      </w:r>
      <w:proofErr w:type="gramEnd"/>
      <w:r w:rsidRPr="00A05ECF">
        <w:rPr>
          <w:rFonts w:cs="Arial"/>
          <w:szCs w:val="20"/>
        </w:rPr>
        <w:t xml:space="preserve"> Vorgaben der Aufsichtsbehörden und/oder zusätzliche gesetzliche Vorgaben</w:t>
      </w:r>
      <w:r w:rsidRPr="00E750A6">
        <w:rPr>
          <w:rFonts w:cs="Arial"/>
          <w:szCs w:val="20"/>
        </w:rPr>
        <w:t xml:space="preserve"> die Änderung von Bestimmungen in dem Rahmenvertrag und/oder den Zusatzvereinbarungen erforderlich machen, sind die Parteien verpflichtet, an der Umsetzung der Anforderungen und der Aufnahme in den Rahmenvertrag und/oder den Zusatzvereinbarungen mitzuwirken. Vorgaben der für die vom Auftrag umfasste Datenverarbeitung zuständigen Aufsichtsbehörde oder einer sonstigen zuständigen offiziellen Stelle sind dabei als verbindlich zu betrachten.</w:t>
      </w:r>
    </w:p>
    <w:p w14:paraId="1A5A3A79" w14:textId="77777777" w:rsidR="00D111EF" w:rsidRPr="00E750A6" w:rsidRDefault="00D111EF" w:rsidP="00E750A6">
      <w:pPr>
        <w:jc w:val="both"/>
        <w:rPr>
          <w:rFonts w:cs="Arial"/>
          <w:b/>
          <w:szCs w:val="20"/>
        </w:rPr>
      </w:pPr>
    </w:p>
    <w:p w14:paraId="1281E26A" w14:textId="77777777" w:rsidR="004B17A7" w:rsidRDefault="004B17A7" w:rsidP="00E750A6">
      <w:pPr>
        <w:jc w:val="both"/>
        <w:rPr>
          <w:rFonts w:cs="Arial"/>
          <w:szCs w:val="20"/>
        </w:rPr>
      </w:pPr>
      <w:r w:rsidRPr="00E750A6">
        <w:rPr>
          <w:rFonts w:cs="Arial"/>
          <w:szCs w:val="20"/>
        </w:rPr>
        <w:t xml:space="preserve">Auf die datenschutzrechtlichen Verträge findet das Recht der Bundesrepublik Deutschland unter Ausschluss </w:t>
      </w:r>
      <w:r w:rsidR="0036325E">
        <w:rPr>
          <w:rFonts w:cs="Arial"/>
          <w:szCs w:val="20"/>
        </w:rPr>
        <w:t xml:space="preserve">der </w:t>
      </w:r>
      <w:r w:rsidRPr="00E750A6">
        <w:rPr>
          <w:rFonts w:cs="Arial"/>
          <w:szCs w:val="20"/>
        </w:rPr>
        <w:t>Verweisungsnormen des internationalen Privatrechts Anwendung.</w:t>
      </w:r>
    </w:p>
    <w:p w14:paraId="1BD7C7AA" w14:textId="77777777" w:rsidR="00D111EF" w:rsidRPr="00E750A6" w:rsidRDefault="00D111EF" w:rsidP="00E750A6">
      <w:pPr>
        <w:jc w:val="both"/>
        <w:rPr>
          <w:rFonts w:cs="Arial"/>
          <w:b/>
          <w:szCs w:val="20"/>
        </w:rPr>
      </w:pPr>
    </w:p>
    <w:p w14:paraId="40137F5A" w14:textId="77777777" w:rsidR="004B17A7" w:rsidRDefault="004B17A7" w:rsidP="00E750A6">
      <w:pPr>
        <w:jc w:val="both"/>
        <w:rPr>
          <w:rFonts w:cs="Arial"/>
          <w:szCs w:val="20"/>
        </w:rPr>
      </w:pPr>
      <w:r w:rsidRPr="00E750A6">
        <w:rPr>
          <w:rFonts w:cs="Arial"/>
          <w:szCs w:val="20"/>
        </w:rPr>
        <w:t>Bei allen sich aus dem Vertragsverhältnis ergebenden Streitigkeiten ist die Klage bei dem Gericht zu erheben, das für den Sitz des Auftraggebers zuständig ist. Der Auftraggeber ist auch berechtigt, am Hauptsitz des Auftragnehmers zu klagen.</w:t>
      </w:r>
    </w:p>
    <w:p w14:paraId="47097B2F" w14:textId="77777777" w:rsidR="00D111EF" w:rsidRPr="00E750A6" w:rsidRDefault="00D111EF" w:rsidP="00E750A6">
      <w:pPr>
        <w:jc w:val="both"/>
        <w:rPr>
          <w:rFonts w:cs="Arial"/>
          <w:b/>
          <w:szCs w:val="20"/>
        </w:rPr>
      </w:pPr>
    </w:p>
    <w:p w14:paraId="51C78B98" w14:textId="77777777" w:rsidR="004B17A7" w:rsidRDefault="004B17A7" w:rsidP="00E750A6">
      <w:pPr>
        <w:jc w:val="both"/>
        <w:rPr>
          <w:rFonts w:cs="Arial"/>
          <w:szCs w:val="20"/>
        </w:rPr>
      </w:pPr>
      <w:r w:rsidRPr="00E750A6">
        <w:rPr>
          <w:rFonts w:cs="Arial"/>
          <w:szCs w:val="20"/>
        </w:rPr>
        <w:t>Die Regelungen in den datenschutzrechtlichen Vereinbarungen sind so auszulegen, dass die gesetzlichen datenschutzrechtlichen Bestimmungen bestmöglich zur Umsetzung gelangen. Dies gilt entsprechend für die Auslegung der Leistungsvereinbarungen.</w:t>
      </w:r>
    </w:p>
    <w:p w14:paraId="6F433808" w14:textId="77777777" w:rsidR="00D111EF" w:rsidRPr="00E750A6" w:rsidRDefault="00D111EF" w:rsidP="00E750A6">
      <w:pPr>
        <w:jc w:val="both"/>
        <w:rPr>
          <w:rFonts w:cs="Arial"/>
          <w:b/>
          <w:szCs w:val="20"/>
        </w:rPr>
      </w:pPr>
    </w:p>
    <w:p w14:paraId="00C987BE" w14:textId="77777777" w:rsidR="004B17A7" w:rsidRDefault="004B17A7" w:rsidP="00E750A6">
      <w:pPr>
        <w:jc w:val="both"/>
        <w:rPr>
          <w:rFonts w:cs="Arial"/>
          <w:szCs w:val="20"/>
        </w:rPr>
      </w:pPr>
      <w:r w:rsidRPr="00E750A6">
        <w:rPr>
          <w:rFonts w:cs="Arial"/>
          <w:szCs w:val="20"/>
        </w:rPr>
        <w:t>Sollte eine individuell ausgehandelte Bestimmung in den datenschutzrechtlichen Vereinbarungen nichtig sein oder werden, so bleiben die Verträge im Übrigen gültig. Die Parteien sind in einem solchen Fall verpflichtet, an der Schaffung von Bestimmungen mitzuwirken, durch die ein der unwirksamen Bestimmung wirtschaftlich möglichst nahekommendes Ergebnis rechtswirksam erzielt wird. Gleiches gilt im Fall einer unbeabsichtigten Lücke.</w:t>
      </w:r>
    </w:p>
    <w:p w14:paraId="4E6928D0" w14:textId="77777777" w:rsidR="0036325E" w:rsidRDefault="0036325E" w:rsidP="00E750A6">
      <w:pPr>
        <w:jc w:val="both"/>
        <w:rPr>
          <w:rFonts w:cs="Arial"/>
          <w:szCs w:val="20"/>
        </w:rPr>
      </w:pPr>
    </w:p>
    <w:p w14:paraId="334F9486" w14:textId="77777777" w:rsidR="0036325E" w:rsidRPr="00E750A6" w:rsidRDefault="0036325E" w:rsidP="00E750A6">
      <w:pPr>
        <w:jc w:val="both"/>
        <w:rPr>
          <w:rFonts w:cs="Arial"/>
          <w:b/>
          <w:szCs w:val="20"/>
        </w:rPr>
      </w:pPr>
      <w:r>
        <w:rPr>
          <w:rFonts w:cs="Arial"/>
          <w:szCs w:val="20"/>
        </w:rPr>
        <w:t>Mündliche Nebenabreden sind nicht getroffe</w:t>
      </w:r>
      <w:r w:rsidR="008B7CA5">
        <w:rPr>
          <w:rFonts w:cs="Arial"/>
          <w:szCs w:val="20"/>
        </w:rPr>
        <w:t>n. Sämtliche Änderungen oder Er</w:t>
      </w:r>
      <w:r>
        <w:rPr>
          <w:rFonts w:cs="Arial"/>
          <w:szCs w:val="20"/>
        </w:rPr>
        <w:t>gänzungen dieses Rahmenvertrages und der Zusatzvereinbarungen bedürfen zu ihrer Wirksamkeit der Schriftform. Dies gilt auch für dieses Schriftformerfordernis.</w:t>
      </w:r>
    </w:p>
    <w:p w14:paraId="0F019945" w14:textId="04CD78B8" w:rsidR="004B17A7" w:rsidRDefault="004B17A7" w:rsidP="004B17A7">
      <w:pPr>
        <w:pStyle w:val="StandardohneAufzhlung"/>
        <w:spacing w:before="0" w:after="0" w:line="240" w:lineRule="auto"/>
      </w:pPr>
    </w:p>
    <w:p w14:paraId="599CEFC7" w14:textId="1282925D" w:rsidR="00505884" w:rsidRDefault="00505884" w:rsidP="004B17A7">
      <w:pPr>
        <w:pStyle w:val="StandardohneAufzhlung"/>
        <w:spacing w:before="0" w:after="0" w:line="240" w:lineRule="auto"/>
      </w:pPr>
    </w:p>
    <w:p w14:paraId="3635B7E7" w14:textId="45DCE2A6" w:rsidR="00505884" w:rsidRDefault="00505884" w:rsidP="004B17A7">
      <w:pPr>
        <w:pStyle w:val="StandardohneAufzhlung"/>
        <w:spacing w:before="0" w:after="0" w:line="240" w:lineRule="auto"/>
      </w:pPr>
    </w:p>
    <w:p w14:paraId="45EFC9F4" w14:textId="1B2372B4" w:rsidR="00505884" w:rsidRDefault="00505884" w:rsidP="004B17A7">
      <w:pPr>
        <w:pStyle w:val="StandardohneAufzhlung"/>
        <w:spacing w:before="0" w:after="0" w:line="240" w:lineRule="auto"/>
      </w:pPr>
    </w:p>
    <w:p w14:paraId="39F42DCC" w14:textId="678DACBF" w:rsidR="00505884" w:rsidRDefault="00505884" w:rsidP="004B17A7">
      <w:pPr>
        <w:pStyle w:val="StandardohneAufzhlung"/>
        <w:spacing w:before="0" w:after="0" w:line="240" w:lineRule="auto"/>
      </w:pPr>
    </w:p>
    <w:p w14:paraId="4128F9B9" w14:textId="5C00FBFB" w:rsidR="00505884" w:rsidRDefault="00505884" w:rsidP="004B17A7">
      <w:pPr>
        <w:pStyle w:val="StandardohneAufzhlung"/>
        <w:spacing w:before="0" w:after="0" w:line="240" w:lineRule="auto"/>
      </w:pPr>
    </w:p>
    <w:p w14:paraId="2CCFBADB" w14:textId="384021E6" w:rsidR="00505884" w:rsidRDefault="00505884" w:rsidP="004B17A7">
      <w:pPr>
        <w:pStyle w:val="StandardohneAufzhlung"/>
        <w:spacing w:before="0" w:after="0" w:line="240" w:lineRule="auto"/>
      </w:pPr>
    </w:p>
    <w:p w14:paraId="0F615331" w14:textId="23C14217" w:rsidR="00505884" w:rsidRDefault="00505884" w:rsidP="004B17A7">
      <w:pPr>
        <w:pStyle w:val="StandardohneAufzhlung"/>
        <w:spacing w:before="0" w:after="0" w:line="240" w:lineRule="auto"/>
      </w:pPr>
    </w:p>
    <w:p w14:paraId="4811242D" w14:textId="54A5B88D" w:rsidR="00505884" w:rsidRDefault="00505884" w:rsidP="004B17A7">
      <w:pPr>
        <w:pStyle w:val="StandardohneAufzhlung"/>
        <w:spacing w:before="0" w:after="0" w:line="240" w:lineRule="auto"/>
      </w:pPr>
    </w:p>
    <w:p w14:paraId="74A5C9C5" w14:textId="173A6E86" w:rsidR="00505884" w:rsidRDefault="00505884" w:rsidP="004B17A7">
      <w:pPr>
        <w:pStyle w:val="StandardohneAufzhlung"/>
        <w:spacing w:before="0" w:after="0" w:line="240" w:lineRule="auto"/>
      </w:pPr>
    </w:p>
    <w:p w14:paraId="37AECA25" w14:textId="478DC183" w:rsidR="00505884" w:rsidRDefault="00505884" w:rsidP="004B17A7">
      <w:pPr>
        <w:pStyle w:val="StandardohneAufzhlung"/>
        <w:spacing w:before="0" w:after="0" w:line="240" w:lineRule="auto"/>
      </w:pPr>
    </w:p>
    <w:p w14:paraId="244590CA" w14:textId="1BD052D4" w:rsidR="00505884" w:rsidRDefault="00505884" w:rsidP="004B17A7">
      <w:pPr>
        <w:pStyle w:val="StandardohneAufzhlung"/>
        <w:spacing w:before="0" w:after="0" w:line="240" w:lineRule="auto"/>
      </w:pPr>
    </w:p>
    <w:p w14:paraId="22064065" w14:textId="64E13111" w:rsidR="00505884" w:rsidRDefault="00505884" w:rsidP="004B17A7">
      <w:pPr>
        <w:pStyle w:val="StandardohneAufzhlung"/>
        <w:spacing w:before="0" w:after="0" w:line="240" w:lineRule="auto"/>
      </w:pPr>
    </w:p>
    <w:p w14:paraId="2E2432DE" w14:textId="3DC03262" w:rsidR="00505884" w:rsidRDefault="00505884" w:rsidP="004B17A7">
      <w:pPr>
        <w:pStyle w:val="StandardohneAufzhlung"/>
        <w:spacing w:before="0" w:after="0" w:line="240" w:lineRule="auto"/>
      </w:pPr>
    </w:p>
    <w:p w14:paraId="1159BB3C" w14:textId="3A70BA46" w:rsidR="00505884" w:rsidRDefault="00505884" w:rsidP="004B17A7">
      <w:pPr>
        <w:pStyle w:val="StandardohneAufzhlung"/>
        <w:spacing w:before="0" w:after="0" w:line="240" w:lineRule="auto"/>
      </w:pPr>
    </w:p>
    <w:p w14:paraId="11A6E23B" w14:textId="4A4199E5" w:rsidR="00505884" w:rsidRDefault="00505884" w:rsidP="004B17A7">
      <w:pPr>
        <w:pStyle w:val="StandardohneAufzhlung"/>
        <w:spacing w:before="0" w:after="0" w:line="240" w:lineRule="auto"/>
      </w:pPr>
    </w:p>
    <w:p w14:paraId="51B9C354" w14:textId="5E873EE3" w:rsidR="00505884" w:rsidRDefault="00505884" w:rsidP="004B17A7">
      <w:pPr>
        <w:pStyle w:val="StandardohneAufzhlung"/>
        <w:spacing w:before="0" w:after="0" w:line="240" w:lineRule="auto"/>
      </w:pPr>
    </w:p>
    <w:p w14:paraId="05846E59" w14:textId="448A04AE" w:rsidR="00505884" w:rsidRDefault="00505884" w:rsidP="004B17A7">
      <w:pPr>
        <w:pStyle w:val="StandardohneAufzhlung"/>
        <w:spacing w:before="0" w:after="0" w:line="240" w:lineRule="auto"/>
      </w:pPr>
    </w:p>
    <w:p w14:paraId="7DE25176" w14:textId="77777777" w:rsidR="00505884" w:rsidRDefault="00505884" w:rsidP="004B17A7">
      <w:pPr>
        <w:pStyle w:val="StandardohneAufzhlung"/>
        <w:spacing w:before="0" w:after="0" w:line="240" w:lineRule="auto"/>
      </w:pPr>
    </w:p>
    <w:p w14:paraId="4B61B592" w14:textId="77777777" w:rsidR="008B7CA5" w:rsidRDefault="008B7CA5" w:rsidP="004B17A7">
      <w:pPr>
        <w:pStyle w:val="StandardohneAufzhlung"/>
        <w:spacing w:before="0" w:after="0" w:line="240" w:lineRule="auto"/>
      </w:pPr>
    </w:p>
    <w:p w14:paraId="241AAEBF" w14:textId="77777777" w:rsidR="00505884" w:rsidRDefault="00505884">
      <w:pPr>
        <w:rPr>
          <w:sz w:val="22"/>
        </w:rPr>
        <w:sectPr w:rsidR="00505884">
          <w:headerReference w:type="even" r:id="rId9"/>
          <w:headerReference w:type="default" r:id="rId10"/>
          <w:footerReference w:type="even" r:id="rId11"/>
          <w:footerReference w:type="default" r:id="rId12"/>
          <w:headerReference w:type="first" r:id="rId13"/>
          <w:footerReference w:type="first" r:id="rId14"/>
          <w:pgSz w:w="12240" w:h="15840"/>
          <w:pgMar w:top="3082" w:right="1800" w:bottom="1440" w:left="1800" w:header="708" w:footer="708" w:gutter="0"/>
          <w:cols w:space="708"/>
          <w:docGrid w:linePitch="360"/>
        </w:sectPr>
      </w:pPr>
    </w:p>
    <w:p w14:paraId="33C5F762" w14:textId="50F28C45" w:rsidR="00505884" w:rsidRDefault="00505884">
      <w:pPr>
        <w:rPr>
          <w:sz w:val="22"/>
        </w:rPr>
      </w:pPr>
      <w:r>
        <w:rPr>
          <w:sz w:val="22"/>
        </w:rPr>
        <w:lastRenderedPageBreak/>
        <w:t>________________________________</w:t>
      </w:r>
    </w:p>
    <w:p w14:paraId="03FC0411" w14:textId="28DDB784" w:rsidR="00505884" w:rsidRDefault="00505884">
      <w:pPr>
        <w:rPr>
          <w:sz w:val="22"/>
        </w:rPr>
      </w:pPr>
      <w:r>
        <w:rPr>
          <w:sz w:val="22"/>
        </w:rPr>
        <w:t>Ort,</w:t>
      </w:r>
      <w:r>
        <w:rPr>
          <w:sz w:val="22"/>
        </w:rPr>
        <w:tab/>
      </w:r>
      <w:r>
        <w:rPr>
          <w:sz w:val="22"/>
        </w:rPr>
        <w:tab/>
      </w:r>
      <w:r>
        <w:rPr>
          <w:sz w:val="22"/>
        </w:rPr>
        <w:tab/>
        <w:t>Datum</w:t>
      </w:r>
    </w:p>
    <w:p w14:paraId="7E4395C0" w14:textId="77777777" w:rsidR="00505884" w:rsidRDefault="00505884">
      <w:pPr>
        <w:rPr>
          <w:sz w:val="22"/>
        </w:rPr>
      </w:pPr>
    </w:p>
    <w:p w14:paraId="2104F750" w14:textId="5CD60A22" w:rsidR="00505884" w:rsidRDefault="00505884">
      <w:pPr>
        <w:rPr>
          <w:sz w:val="22"/>
        </w:rPr>
      </w:pPr>
    </w:p>
    <w:p w14:paraId="1A4FA99F" w14:textId="77777777" w:rsidR="00505884" w:rsidRDefault="00505884">
      <w:pPr>
        <w:rPr>
          <w:sz w:val="22"/>
        </w:rPr>
      </w:pPr>
    </w:p>
    <w:p w14:paraId="4BE53437" w14:textId="4CB042F1" w:rsidR="00505884" w:rsidRDefault="00505884">
      <w:pPr>
        <w:rPr>
          <w:sz w:val="22"/>
        </w:rPr>
      </w:pPr>
      <w:r>
        <w:rPr>
          <w:sz w:val="22"/>
        </w:rPr>
        <w:t>________________________________</w:t>
      </w:r>
    </w:p>
    <w:p w14:paraId="2D09BF6E" w14:textId="68A26B6A" w:rsidR="00505884" w:rsidRPr="004A6B6D" w:rsidRDefault="00505884">
      <w:pPr>
        <w:rPr>
          <w:sz w:val="22"/>
          <w:highlight w:val="yellow"/>
        </w:rPr>
      </w:pPr>
      <w:r w:rsidRPr="004A6B6D">
        <w:rPr>
          <w:sz w:val="22"/>
          <w:highlight w:val="yellow"/>
        </w:rPr>
        <w:t>[Name in Druckschrift einfügen]</w:t>
      </w:r>
    </w:p>
    <w:p w14:paraId="5B6C8C90" w14:textId="73783316" w:rsidR="00505884" w:rsidRDefault="00505884">
      <w:pPr>
        <w:rPr>
          <w:sz w:val="22"/>
        </w:rPr>
      </w:pPr>
      <w:r w:rsidRPr="004A6B6D">
        <w:rPr>
          <w:sz w:val="22"/>
          <w:highlight w:val="yellow"/>
        </w:rPr>
        <w:t>[MAHLE Gesellschaft einfügen]</w:t>
      </w:r>
    </w:p>
    <w:p w14:paraId="73C63D18" w14:textId="71F722CB" w:rsidR="00505884" w:rsidRDefault="00505884">
      <w:pPr>
        <w:rPr>
          <w:sz w:val="22"/>
        </w:rPr>
      </w:pPr>
    </w:p>
    <w:p w14:paraId="30FEC8CC" w14:textId="7D2B087B" w:rsidR="00505884" w:rsidRDefault="00505884">
      <w:pPr>
        <w:rPr>
          <w:sz w:val="22"/>
        </w:rPr>
      </w:pPr>
    </w:p>
    <w:p w14:paraId="76F16113" w14:textId="77777777" w:rsidR="00505884" w:rsidRDefault="00505884">
      <w:pPr>
        <w:rPr>
          <w:sz w:val="22"/>
        </w:rPr>
      </w:pPr>
    </w:p>
    <w:p w14:paraId="47DA7B4F" w14:textId="77777777" w:rsidR="00505884" w:rsidRDefault="00505884" w:rsidP="00505884">
      <w:pPr>
        <w:rPr>
          <w:sz w:val="22"/>
        </w:rPr>
      </w:pPr>
      <w:r>
        <w:rPr>
          <w:sz w:val="22"/>
        </w:rPr>
        <w:t>________________________________</w:t>
      </w:r>
    </w:p>
    <w:p w14:paraId="23B94EFB" w14:textId="77777777" w:rsidR="00505884" w:rsidRPr="004A6B6D" w:rsidRDefault="00505884" w:rsidP="00505884">
      <w:pPr>
        <w:rPr>
          <w:sz w:val="22"/>
          <w:highlight w:val="yellow"/>
        </w:rPr>
      </w:pPr>
      <w:r w:rsidRPr="004A6B6D">
        <w:rPr>
          <w:sz w:val="22"/>
          <w:highlight w:val="yellow"/>
        </w:rPr>
        <w:t>[Name in Druckschrift einfügen]</w:t>
      </w:r>
    </w:p>
    <w:p w14:paraId="394CAC7C" w14:textId="43EC9D0B" w:rsidR="00505884" w:rsidRDefault="00505884">
      <w:pPr>
        <w:rPr>
          <w:sz w:val="22"/>
        </w:rPr>
      </w:pPr>
      <w:r w:rsidRPr="004A6B6D">
        <w:rPr>
          <w:sz w:val="22"/>
          <w:highlight w:val="yellow"/>
        </w:rPr>
        <w:t>[MAHLE Gesellschaft einfügen]</w:t>
      </w:r>
    </w:p>
    <w:p w14:paraId="675193B3" w14:textId="77777777" w:rsidR="00505884" w:rsidRDefault="00505884">
      <w:pPr>
        <w:rPr>
          <w:sz w:val="22"/>
        </w:rPr>
      </w:pPr>
    </w:p>
    <w:p w14:paraId="66060724" w14:textId="0623D670" w:rsidR="00505884" w:rsidRDefault="00505884">
      <w:pPr>
        <w:rPr>
          <w:sz w:val="22"/>
        </w:rPr>
      </w:pPr>
      <w:r>
        <w:rPr>
          <w:sz w:val="22"/>
        </w:rPr>
        <w:t>________________________________</w:t>
      </w:r>
    </w:p>
    <w:p w14:paraId="4117EBEA" w14:textId="6F4E1221" w:rsidR="00505884" w:rsidRDefault="00505884">
      <w:pPr>
        <w:rPr>
          <w:sz w:val="22"/>
        </w:rPr>
      </w:pPr>
      <w:r>
        <w:rPr>
          <w:sz w:val="22"/>
        </w:rPr>
        <w:t>Ort,</w:t>
      </w:r>
      <w:r>
        <w:rPr>
          <w:sz w:val="22"/>
        </w:rPr>
        <w:tab/>
      </w:r>
      <w:r>
        <w:rPr>
          <w:sz w:val="22"/>
        </w:rPr>
        <w:tab/>
      </w:r>
      <w:r>
        <w:rPr>
          <w:sz w:val="22"/>
        </w:rPr>
        <w:tab/>
        <w:t>Datum</w:t>
      </w:r>
    </w:p>
    <w:p w14:paraId="30DD03E9" w14:textId="29EBDA5C" w:rsidR="00505884" w:rsidRDefault="00505884">
      <w:pPr>
        <w:rPr>
          <w:sz w:val="22"/>
        </w:rPr>
      </w:pPr>
    </w:p>
    <w:p w14:paraId="5824D7A8" w14:textId="187238E0" w:rsidR="00505884" w:rsidRDefault="00505884">
      <w:pPr>
        <w:rPr>
          <w:sz w:val="22"/>
        </w:rPr>
      </w:pPr>
    </w:p>
    <w:p w14:paraId="70FCB1FA" w14:textId="2944C466" w:rsidR="00505884" w:rsidRDefault="00505884">
      <w:pPr>
        <w:rPr>
          <w:sz w:val="22"/>
        </w:rPr>
      </w:pPr>
    </w:p>
    <w:p w14:paraId="4E2F4B34" w14:textId="15B281BB" w:rsidR="00505884" w:rsidRDefault="00505884">
      <w:pPr>
        <w:rPr>
          <w:sz w:val="22"/>
        </w:rPr>
      </w:pPr>
      <w:r>
        <w:rPr>
          <w:sz w:val="22"/>
        </w:rPr>
        <w:t>________________________________</w:t>
      </w:r>
    </w:p>
    <w:p w14:paraId="471950BB" w14:textId="79D298F3" w:rsidR="00505884" w:rsidRPr="004A6B6D" w:rsidRDefault="00505884">
      <w:pPr>
        <w:rPr>
          <w:sz w:val="22"/>
          <w:highlight w:val="yellow"/>
        </w:rPr>
      </w:pPr>
      <w:r w:rsidRPr="004A6B6D">
        <w:rPr>
          <w:sz w:val="22"/>
          <w:highlight w:val="yellow"/>
        </w:rPr>
        <w:t>[Name in Druckschrift einfügen]</w:t>
      </w:r>
    </w:p>
    <w:p w14:paraId="3E0D2518" w14:textId="06841375" w:rsidR="00505884" w:rsidRDefault="00505884">
      <w:pPr>
        <w:rPr>
          <w:sz w:val="22"/>
        </w:rPr>
      </w:pPr>
      <w:r w:rsidRPr="004A6B6D">
        <w:rPr>
          <w:sz w:val="22"/>
          <w:highlight w:val="yellow"/>
        </w:rPr>
        <w:t>[Firma Dienstleister einfügen]</w:t>
      </w:r>
    </w:p>
    <w:p w14:paraId="65607C83" w14:textId="41959930" w:rsidR="00505884" w:rsidRDefault="00505884">
      <w:pPr>
        <w:rPr>
          <w:sz w:val="22"/>
        </w:rPr>
      </w:pPr>
    </w:p>
    <w:p w14:paraId="232299FC" w14:textId="017A2055" w:rsidR="00505884" w:rsidRDefault="00505884">
      <w:pPr>
        <w:rPr>
          <w:sz w:val="22"/>
        </w:rPr>
      </w:pPr>
    </w:p>
    <w:p w14:paraId="453710CE" w14:textId="6C8C83F4" w:rsidR="00505884" w:rsidRDefault="00505884">
      <w:pPr>
        <w:rPr>
          <w:sz w:val="22"/>
        </w:rPr>
      </w:pPr>
    </w:p>
    <w:p w14:paraId="65AF1A21" w14:textId="3E33C234" w:rsidR="00505884" w:rsidRDefault="00505884">
      <w:pPr>
        <w:rPr>
          <w:sz w:val="22"/>
        </w:rPr>
      </w:pPr>
      <w:r>
        <w:rPr>
          <w:sz w:val="22"/>
        </w:rPr>
        <w:t>________________________________</w:t>
      </w:r>
    </w:p>
    <w:p w14:paraId="1A979B7B" w14:textId="1491F676" w:rsidR="00505884" w:rsidRPr="004A6B6D" w:rsidRDefault="00505884">
      <w:pPr>
        <w:rPr>
          <w:sz w:val="22"/>
          <w:highlight w:val="yellow"/>
        </w:rPr>
      </w:pPr>
      <w:r w:rsidRPr="004A6B6D">
        <w:rPr>
          <w:sz w:val="22"/>
          <w:highlight w:val="yellow"/>
        </w:rPr>
        <w:t>[Name in Druckschrift einfügen]</w:t>
      </w:r>
    </w:p>
    <w:p w14:paraId="2EAEA4AA" w14:textId="4F04AFAF" w:rsidR="00505884" w:rsidRPr="00F528ED" w:rsidRDefault="00505884" w:rsidP="00F528ED">
      <w:pPr>
        <w:rPr>
          <w:sz w:val="22"/>
        </w:rPr>
        <w:sectPr w:rsidR="00505884" w:rsidRPr="00F528ED" w:rsidSect="00505884">
          <w:type w:val="continuous"/>
          <w:pgSz w:w="12240" w:h="15840"/>
          <w:pgMar w:top="3082" w:right="1800" w:bottom="1440" w:left="1800" w:header="708" w:footer="708" w:gutter="0"/>
          <w:cols w:num="2" w:space="708"/>
          <w:docGrid w:linePitch="360"/>
        </w:sectPr>
      </w:pPr>
      <w:r w:rsidRPr="004A6B6D">
        <w:rPr>
          <w:sz w:val="22"/>
          <w:highlight w:val="yellow"/>
        </w:rPr>
        <w:t>[</w:t>
      </w:r>
      <w:r w:rsidR="009479EC" w:rsidRPr="004A6B6D">
        <w:rPr>
          <w:sz w:val="22"/>
          <w:highlight w:val="yellow"/>
        </w:rPr>
        <w:t>Firma Dienstleister</w:t>
      </w:r>
      <w:r w:rsidR="009479EC">
        <w:rPr>
          <w:sz w:val="22"/>
          <w:highlight w:val="yellow"/>
        </w:rPr>
        <w:t xml:space="preserve"> einfügen</w:t>
      </w:r>
      <w:r w:rsidRPr="004A6B6D">
        <w:rPr>
          <w:sz w:val="22"/>
          <w:highlight w:val="yellow"/>
        </w:rPr>
        <w:t>]</w:t>
      </w:r>
    </w:p>
    <w:p w14:paraId="2B21C9DD" w14:textId="77777777" w:rsidR="0035082D" w:rsidRPr="00481858" w:rsidRDefault="0035082D" w:rsidP="00F528ED">
      <w:pPr>
        <w:pStyle w:val="Text"/>
        <w:tabs>
          <w:tab w:val="left" w:pos="4253"/>
          <w:tab w:val="left" w:pos="6804"/>
        </w:tabs>
        <w:spacing w:after="0"/>
        <w:ind w:left="0"/>
        <w:jc w:val="both"/>
        <w:rPr>
          <w:rFonts w:ascii="Arial" w:hAnsi="Arial"/>
          <w:color w:val="auto"/>
          <w:sz w:val="22"/>
          <w:szCs w:val="22"/>
        </w:rPr>
      </w:pPr>
    </w:p>
    <w:sectPr w:rsidR="0035082D" w:rsidRPr="00481858" w:rsidSect="00505884">
      <w:type w:val="continuous"/>
      <w:pgSz w:w="12240" w:h="15840"/>
      <w:pgMar w:top="308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639E" w14:textId="77777777" w:rsidR="00F24123" w:rsidRDefault="00F24123">
      <w:r>
        <w:separator/>
      </w:r>
    </w:p>
  </w:endnote>
  <w:endnote w:type="continuationSeparator" w:id="0">
    <w:p w14:paraId="72A21D40" w14:textId="77777777" w:rsidR="00F24123" w:rsidRDefault="00F2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PlusLF">
    <w:altName w:val="Times New Roman"/>
    <w:charset w:val="00"/>
    <w:family w:val="auto"/>
    <w:pitch w:val="variable"/>
    <w:sig w:usb0="00000001" w:usb1="4000204A" w:usb2="00000000" w:usb3="00000000" w:csb0="00000097" w:csb1="00000000"/>
  </w:font>
  <w:font w:name="MLStat">
    <w:altName w:val="Times New Roman"/>
    <w:panose1 w:val="00000000000000000000"/>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charset w:val="4E"/>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6038" w14:textId="77777777" w:rsidR="00440024" w:rsidRDefault="004400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715269"/>
      <w:docPartObj>
        <w:docPartGallery w:val="Page Numbers (Bottom of Page)"/>
        <w:docPartUnique/>
      </w:docPartObj>
    </w:sdtPr>
    <w:sdtEndPr/>
    <w:sdtContent>
      <w:sdt>
        <w:sdtPr>
          <w:id w:val="860082579"/>
          <w:docPartObj>
            <w:docPartGallery w:val="Page Numbers (Top of Page)"/>
            <w:docPartUnique/>
          </w:docPartObj>
        </w:sdtPr>
        <w:sdtEndPr/>
        <w:sdtContent>
          <w:p w14:paraId="174F7307" w14:textId="77777777" w:rsidR="00440024" w:rsidRDefault="00440024">
            <w:pPr>
              <w:pStyle w:val="Fuzeile"/>
              <w:jc w:val="right"/>
            </w:pPr>
            <w:r>
              <w:t xml:space="preserve">Seite </w:t>
            </w:r>
            <w:r>
              <w:rPr>
                <w:b/>
                <w:bCs/>
                <w:sz w:val="24"/>
              </w:rPr>
              <w:fldChar w:fldCharType="begin"/>
            </w:r>
            <w:r>
              <w:rPr>
                <w:b/>
                <w:bCs/>
              </w:rPr>
              <w:instrText>PAGE</w:instrText>
            </w:r>
            <w:r>
              <w:rPr>
                <w:b/>
                <w:bCs/>
                <w:sz w:val="24"/>
              </w:rPr>
              <w:fldChar w:fldCharType="separate"/>
            </w:r>
            <w:r w:rsidR="009C6F7F">
              <w:rPr>
                <w:b/>
                <w:bCs/>
                <w:noProof/>
              </w:rPr>
              <w:t>3</w:t>
            </w:r>
            <w:r>
              <w:rPr>
                <w:b/>
                <w:bCs/>
                <w:sz w:val="24"/>
              </w:rPr>
              <w:fldChar w:fldCharType="end"/>
            </w:r>
            <w:r>
              <w:t xml:space="preserve"> von </w:t>
            </w:r>
            <w:r>
              <w:rPr>
                <w:b/>
                <w:bCs/>
                <w:sz w:val="24"/>
              </w:rPr>
              <w:fldChar w:fldCharType="begin"/>
            </w:r>
            <w:r>
              <w:rPr>
                <w:b/>
                <w:bCs/>
              </w:rPr>
              <w:instrText>NUMPAGES</w:instrText>
            </w:r>
            <w:r>
              <w:rPr>
                <w:b/>
                <w:bCs/>
                <w:sz w:val="24"/>
              </w:rPr>
              <w:fldChar w:fldCharType="separate"/>
            </w:r>
            <w:r w:rsidR="009C6F7F">
              <w:rPr>
                <w:b/>
                <w:bCs/>
                <w:noProof/>
              </w:rPr>
              <w:t>14</w:t>
            </w:r>
            <w:r>
              <w:rPr>
                <w:b/>
                <w:bCs/>
                <w:sz w:val="24"/>
              </w:rPr>
              <w:fldChar w:fldCharType="end"/>
            </w:r>
          </w:p>
        </w:sdtContent>
      </w:sdt>
    </w:sdtContent>
  </w:sdt>
  <w:p w14:paraId="5DFC946E" w14:textId="77777777" w:rsidR="00440024" w:rsidRDefault="0044002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3D4" w14:textId="77777777" w:rsidR="00440024" w:rsidRDefault="004400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5BB1" w14:textId="77777777" w:rsidR="00F24123" w:rsidRDefault="00F24123">
      <w:r>
        <w:separator/>
      </w:r>
    </w:p>
  </w:footnote>
  <w:footnote w:type="continuationSeparator" w:id="0">
    <w:p w14:paraId="7E494960" w14:textId="77777777" w:rsidR="00F24123" w:rsidRDefault="00F2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B55" w14:textId="77777777" w:rsidR="00440024" w:rsidRDefault="004400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64F" w14:textId="77777777" w:rsidR="00440024" w:rsidRDefault="00440024">
    <w:pPr>
      <w:pStyle w:val="MLStat"/>
      <w:framePr w:w="3969" w:h="1134" w:wrap="around" w:vAnchor="page" w:hAnchor="page" w:xAlign="right" w:y="795" w:anchorLock="1"/>
      <w:tabs>
        <w:tab w:val="right" w:pos="3345"/>
      </w:tabs>
      <w:spacing w:before="0" w:after="0" w:line="240" w:lineRule="atLeast"/>
      <w:ind w:left="0" w:right="0" w:firstLine="0"/>
      <w:rPr>
        <w:rFonts w:ascii="Arial" w:hAnsi="Arial"/>
        <w:noProof/>
        <w:sz w:val="22"/>
      </w:rPr>
    </w:pPr>
    <w:r>
      <w:rPr>
        <w:rFonts w:ascii="Arial" w:hAnsi="Arial"/>
        <w:noProof/>
        <w:sz w:val="22"/>
      </w:rPr>
      <w:tab/>
    </w:r>
    <w:bookmarkStart w:id="580" w:name="bkmlogoSlogan"/>
    <w:r>
      <w:rPr>
        <w:rFonts w:ascii="Arial" w:hAnsi="Arial"/>
        <w:noProof/>
        <w:sz w:val="22"/>
        <w:lang w:val="de-DE"/>
      </w:rPr>
      <w:drawing>
        <wp:inline distT="0" distB="0" distL="0" distR="0" wp14:anchorId="0738B190" wp14:editId="2500A281">
          <wp:extent cx="1510030" cy="329565"/>
          <wp:effectExtent l="0" t="0" r="0" b="0"/>
          <wp:docPr id="4" name="Bild 5" descr="MAHLE-logo_rgb_100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HLE-logo_rgb_1000px"/>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329565"/>
                  </a:xfrm>
                  <a:prstGeom prst="rect">
                    <a:avLst/>
                  </a:prstGeom>
                  <a:noFill/>
                  <a:ln>
                    <a:noFill/>
                  </a:ln>
                </pic:spPr>
              </pic:pic>
            </a:graphicData>
          </a:graphic>
        </wp:inline>
      </w:drawing>
    </w:r>
    <w:r w:rsidRPr="00E326FB">
      <w:rPr>
        <w:rFonts w:ascii="Arial" w:hAnsi="Arial"/>
        <w:noProof/>
        <w:sz w:val="22"/>
      </w:rPr>
      <w:t xml:space="preserve"> </w:t>
    </w:r>
    <w:bookmarkEnd w:id="580"/>
  </w:p>
  <w:p w14:paraId="3858D71F" w14:textId="77777777" w:rsidR="00440024" w:rsidRDefault="00440024">
    <w:pPr>
      <w:pStyle w:val="MLStat"/>
      <w:framePr w:w="3969" w:h="1134" w:wrap="around" w:vAnchor="page" w:hAnchor="page" w:xAlign="right" w:y="795" w:anchorLock="1"/>
      <w:tabs>
        <w:tab w:val="right" w:pos="3345"/>
      </w:tabs>
      <w:spacing w:before="0" w:after="0" w:line="240" w:lineRule="atLeast"/>
      <w:ind w:left="0" w:right="0" w:firstLine="0"/>
      <w:rPr>
        <w:rFonts w:ascii="Arial" w:hAnsi="Arial"/>
        <w:noProof/>
        <w:sz w:val="22"/>
      </w:rPr>
    </w:pPr>
  </w:p>
  <w:p w14:paraId="4341929C" w14:textId="77777777" w:rsidR="00440024" w:rsidRDefault="00440024">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4B3C" w14:textId="77777777" w:rsidR="00440024" w:rsidRDefault="004400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09C"/>
    <w:multiLevelType w:val="hybridMultilevel"/>
    <w:tmpl w:val="540003A4"/>
    <w:lvl w:ilvl="0" w:tplc="EDD0E99A">
      <w:start w:val="1"/>
      <w:numFmt w:val="bullet"/>
      <w:lvlText w:val=""/>
      <w:lvlJc w:val="left"/>
      <w:pPr>
        <w:ind w:left="219" w:hanging="360"/>
      </w:pPr>
      <w:rPr>
        <w:rFonts w:ascii="Wingdings" w:hAnsi="Wingdings" w:hint="default"/>
      </w:rPr>
    </w:lvl>
    <w:lvl w:ilvl="1" w:tplc="04070003" w:tentative="1">
      <w:start w:val="1"/>
      <w:numFmt w:val="bullet"/>
      <w:lvlText w:val="o"/>
      <w:lvlJc w:val="left"/>
      <w:pPr>
        <w:ind w:left="939" w:hanging="360"/>
      </w:pPr>
      <w:rPr>
        <w:rFonts w:ascii="Courier New" w:hAnsi="Courier New" w:cs="Courier New" w:hint="default"/>
      </w:rPr>
    </w:lvl>
    <w:lvl w:ilvl="2" w:tplc="04070005">
      <w:start w:val="1"/>
      <w:numFmt w:val="bullet"/>
      <w:lvlText w:val=""/>
      <w:lvlJc w:val="left"/>
      <w:pPr>
        <w:ind w:left="1659" w:hanging="360"/>
      </w:pPr>
      <w:rPr>
        <w:rFonts w:ascii="Wingdings" w:hAnsi="Wingdings" w:hint="default"/>
      </w:rPr>
    </w:lvl>
    <w:lvl w:ilvl="3" w:tplc="04070001" w:tentative="1">
      <w:start w:val="1"/>
      <w:numFmt w:val="bullet"/>
      <w:lvlText w:val=""/>
      <w:lvlJc w:val="left"/>
      <w:pPr>
        <w:ind w:left="2379" w:hanging="360"/>
      </w:pPr>
      <w:rPr>
        <w:rFonts w:ascii="Symbol" w:hAnsi="Symbol" w:hint="default"/>
      </w:rPr>
    </w:lvl>
    <w:lvl w:ilvl="4" w:tplc="04070003" w:tentative="1">
      <w:start w:val="1"/>
      <w:numFmt w:val="bullet"/>
      <w:lvlText w:val="o"/>
      <w:lvlJc w:val="left"/>
      <w:pPr>
        <w:ind w:left="3099" w:hanging="360"/>
      </w:pPr>
      <w:rPr>
        <w:rFonts w:ascii="Courier New" w:hAnsi="Courier New" w:cs="Courier New" w:hint="default"/>
      </w:rPr>
    </w:lvl>
    <w:lvl w:ilvl="5" w:tplc="04070005" w:tentative="1">
      <w:start w:val="1"/>
      <w:numFmt w:val="bullet"/>
      <w:lvlText w:val=""/>
      <w:lvlJc w:val="left"/>
      <w:pPr>
        <w:ind w:left="3819" w:hanging="360"/>
      </w:pPr>
      <w:rPr>
        <w:rFonts w:ascii="Wingdings" w:hAnsi="Wingdings" w:hint="default"/>
      </w:rPr>
    </w:lvl>
    <w:lvl w:ilvl="6" w:tplc="04070001" w:tentative="1">
      <w:start w:val="1"/>
      <w:numFmt w:val="bullet"/>
      <w:lvlText w:val=""/>
      <w:lvlJc w:val="left"/>
      <w:pPr>
        <w:ind w:left="4539" w:hanging="360"/>
      </w:pPr>
      <w:rPr>
        <w:rFonts w:ascii="Symbol" w:hAnsi="Symbol" w:hint="default"/>
      </w:rPr>
    </w:lvl>
    <w:lvl w:ilvl="7" w:tplc="04070003" w:tentative="1">
      <w:start w:val="1"/>
      <w:numFmt w:val="bullet"/>
      <w:lvlText w:val="o"/>
      <w:lvlJc w:val="left"/>
      <w:pPr>
        <w:ind w:left="5259" w:hanging="360"/>
      </w:pPr>
      <w:rPr>
        <w:rFonts w:ascii="Courier New" w:hAnsi="Courier New" w:cs="Courier New" w:hint="default"/>
      </w:rPr>
    </w:lvl>
    <w:lvl w:ilvl="8" w:tplc="04070005" w:tentative="1">
      <w:start w:val="1"/>
      <w:numFmt w:val="bullet"/>
      <w:lvlText w:val=""/>
      <w:lvlJc w:val="left"/>
      <w:pPr>
        <w:ind w:left="5979" w:hanging="360"/>
      </w:pPr>
      <w:rPr>
        <w:rFonts w:ascii="Wingdings" w:hAnsi="Wingdings" w:hint="default"/>
      </w:rPr>
    </w:lvl>
  </w:abstractNum>
  <w:abstractNum w:abstractNumId="1" w15:restartNumberingAfterBreak="0">
    <w:nsid w:val="1D796C9F"/>
    <w:multiLevelType w:val="multilevel"/>
    <w:tmpl w:val="B50E695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18" w:hanging="576"/>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1288" w:hanging="720"/>
      </w:pPr>
      <w:rPr>
        <w:rFonts w:ascii="Arial" w:hAnsi="Arial" w:cs="Arial" w:hint="default"/>
        <w:b/>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14C210B"/>
    <w:multiLevelType w:val="hybridMultilevel"/>
    <w:tmpl w:val="F45AAEBA"/>
    <w:lvl w:ilvl="0" w:tplc="FF32E158">
      <w:start w:val="1"/>
      <w:numFmt w:val="bullet"/>
      <w:lvlText w:val=""/>
      <w:lvlJc w:val="left"/>
      <w:pPr>
        <w:ind w:left="1080" w:hanging="360"/>
      </w:pPr>
      <w:rPr>
        <w:rFonts w:ascii="Wingdings 2" w:hAnsi="Wingdings 2"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8BD2349"/>
    <w:multiLevelType w:val="hybridMultilevel"/>
    <w:tmpl w:val="257EC066"/>
    <w:lvl w:ilvl="0" w:tplc="C1EABC26">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E01A36"/>
    <w:multiLevelType w:val="hybridMultilevel"/>
    <w:tmpl w:val="A1FAA352"/>
    <w:lvl w:ilvl="0" w:tplc="FF32E158">
      <w:start w:val="1"/>
      <w:numFmt w:val="bullet"/>
      <w:lvlText w:val=""/>
      <w:lvlJc w:val="left"/>
      <w:pPr>
        <w:ind w:left="1080" w:hanging="360"/>
      </w:pPr>
      <w:rPr>
        <w:rFonts w:ascii="Wingdings 2" w:hAnsi="Wingdings 2"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9355962"/>
    <w:multiLevelType w:val="multilevel"/>
    <w:tmpl w:val="B2F297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F25CC"/>
    <w:multiLevelType w:val="multilevel"/>
    <w:tmpl w:val="C49C24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085273"/>
    <w:multiLevelType w:val="hybridMultilevel"/>
    <w:tmpl w:val="816A261E"/>
    <w:lvl w:ilvl="0" w:tplc="04070005">
      <w:start w:val="1"/>
      <w:numFmt w:val="bullet"/>
      <w:lvlText w:val=""/>
      <w:lvlJc w:val="left"/>
      <w:pPr>
        <w:ind w:left="264" w:hanging="360"/>
      </w:pPr>
      <w:rPr>
        <w:rFonts w:ascii="Wingdings" w:hAnsi="Wingdings" w:hint="default"/>
      </w:rPr>
    </w:lvl>
    <w:lvl w:ilvl="1" w:tplc="04070003" w:tentative="1">
      <w:start w:val="1"/>
      <w:numFmt w:val="bullet"/>
      <w:lvlText w:val="o"/>
      <w:lvlJc w:val="left"/>
      <w:pPr>
        <w:ind w:left="984" w:hanging="360"/>
      </w:pPr>
      <w:rPr>
        <w:rFonts w:ascii="Courier New" w:hAnsi="Courier New" w:cs="Courier New" w:hint="default"/>
      </w:rPr>
    </w:lvl>
    <w:lvl w:ilvl="2" w:tplc="04070005" w:tentative="1">
      <w:start w:val="1"/>
      <w:numFmt w:val="bullet"/>
      <w:lvlText w:val=""/>
      <w:lvlJc w:val="left"/>
      <w:pPr>
        <w:ind w:left="1704" w:hanging="360"/>
      </w:pPr>
      <w:rPr>
        <w:rFonts w:ascii="Wingdings" w:hAnsi="Wingdings" w:hint="default"/>
      </w:rPr>
    </w:lvl>
    <w:lvl w:ilvl="3" w:tplc="04070001" w:tentative="1">
      <w:start w:val="1"/>
      <w:numFmt w:val="bullet"/>
      <w:lvlText w:val=""/>
      <w:lvlJc w:val="left"/>
      <w:pPr>
        <w:ind w:left="2424" w:hanging="360"/>
      </w:pPr>
      <w:rPr>
        <w:rFonts w:ascii="Symbol" w:hAnsi="Symbol" w:hint="default"/>
      </w:rPr>
    </w:lvl>
    <w:lvl w:ilvl="4" w:tplc="04070003" w:tentative="1">
      <w:start w:val="1"/>
      <w:numFmt w:val="bullet"/>
      <w:lvlText w:val="o"/>
      <w:lvlJc w:val="left"/>
      <w:pPr>
        <w:ind w:left="3144" w:hanging="360"/>
      </w:pPr>
      <w:rPr>
        <w:rFonts w:ascii="Courier New" w:hAnsi="Courier New" w:cs="Courier New" w:hint="default"/>
      </w:rPr>
    </w:lvl>
    <w:lvl w:ilvl="5" w:tplc="04070005" w:tentative="1">
      <w:start w:val="1"/>
      <w:numFmt w:val="bullet"/>
      <w:lvlText w:val=""/>
      <w:lvlJc w:val="left"/>
      <w:pPr>
        <w:ind w:left="3864" w:hanging="360"/>
      </w:pPr>
      <w:rPr>
        <w:rFonts w:ascii="Wingdings" w:hAnsi="Wingdings" w:hint="default"/>
      </w:rPr>
    </w:lvl>
    <w:lvl w:ilvl="6" w:tplc="04070001" w:tentative="1">
      <w:start w:val="1"/>
      <w:numFmt w:val="bullet"/>
      <w:lvlText w:val=""/>
      <w:lvlJc w:val="left"/>
      <w:pPr>
        <w:ind w:left="4584" w:hanging="360"/>
      </w:pPr>
      <w:rPr>
        <w:rFonts w:ascii="Symbol" w:hAnsi="Symbol" w:hint="default"/>
      </w:rPr>
    </w:lvl>
    <w:lvl w:ilvl="7" w:tplc="04070003" w:tentative="1">
      <w:start w:val="1"/>
      <w:numFmt w:val="bullet"/>
      <w:lvlText w:val="o"/>
      <w:lvlJc w:val="left"/>
      <w:pPr>
        <w:ind w:left="5304" w:hanging="360"/>
      </w:pPr>
      <w:rPr>
        <w:rFonts w:ascii="Courier New" w:hAnsi="Courier New" w:cs="Courier New" w:hint="default"/>
      </w:rPr>
    </w:lvl>
    <w:lvl w:ilvl="8" w:tplc="04070005" w:tentative="1">
      <w:start w:val="1"/>
      <w:numFmt w:val="bullet"/>
      <w:lvlText w:val=""/>
      <w:lvlJc w:val="left"/>
      <w:pPr>
        <w:ind w:left="6024" w:hanging="360"/>
      </w:pPr>
      <w:rPr>
        <w:rFonts w:ascii="Wingdings" w:hAnsi="Wingdings" w:hint="default"/>
      </w:rPr>
    </w:lvl>
  </w:abstractNum>
  <w:abstractNum w:abstractNumId="8" w15:restartNumberingAfterBreak="0">
    <w:nsid w:val="5A617B7A"/>
    <w:multiLevelType w:val="hybridMultilevel"/>
    <w:tmpl w:val="882EE4A8"/>
    <w:lvl w:ilvl="0" w:tplc="0407000F">
      <w:start w:val="1"/>
      <w:numFmt w:val="decimal"/>
      <w:lvlText w:val="%1."/>
      <w:lvlJc w:val="left"/>
      <w:pPr>
        <w:ind w:left="2520" w:hanging="360"/>
      </w:p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7F2508D9"/>
    <w:multiLevelType w:val="hybridMultilevel"/>
    <w:tmpl w:val="5F2EED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FB06730"/>
    <w:multiLevelType w:val="multilevel"/>
    <w:tmpl w:val="1FEC0710"/>
    <w:lvl w:ilvl="0">
      <w:start w:val="1"/>
      <w:numFmt w:val="decimal"/>
      <w:lvlText w:val="%1."/>
      <w:lvlJc w:val="left"/>
      <w:pPr>
        <w:ind w:left="360" w:hanging="360"/>
      </w:pPr>
      <w:rPr>
        <w:rFonts w:hint="default"/>
        <w:b/>
        <w:color w:val="auto"/>
        <w:sz w:val="22"/>
      </w:rPr>
    </w:lvl>
    <w:lvl w:ilvl="1">
      <w:start w:val="1"/>
      <w:numFmt w:val="decimal"/>
      <w:lvlText w:val="%1.%2."/>
      <w:lvlJc w:val="left"/>
      <w:pPr>
        <w:ind w:left="858" w:hanging="432"/>
      </w:pPr>
      <w:rPr>
        <w:rFonts w:hint="default"/>
        <w:b/>
        <w:u w:val="none"/>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num w:numId="1" w16cid:durableId="383869445">
    <w:abstractNumId w:val="1"/>
  </w:num>
  <w:num w:numId="2" w16cid:durableId="551430060">
    <w:abstractNumId w:val="0"/>
  </w:num>
  <w:num w:numId="3" w16cid:durableId="350030096">
    <w:abstractNumId w:val="7"/>
  </w:num>
  <w:num w:numId="4" w16cid:durableId="1590305604">
    <w:abstractNumId w:val="5"/>
  </w:num>
  <w:num w:numId="5" w16cid:durableId="105006820">
    <w:abstractNumId w:val="3"/>
  </w:num>
  <w:num w:numId="6" w16cid:durableId="738015261">
    <w:abstractNumId w:val="2"/>
  </w:num>
  <w:num w:numId="7" w16cid:durableId="735053337">
    <w:abstractNumId w:val="4"/>
  </w:num>
  <w:num w:numId="8" w16cid:durableId="808860154">
    <w:abstractNumId w:val="1"/>
  </w:num>
  <w:num w:numId="9" w16cid:durableId="277102443">
    <w:abstractNumId w:val="1"/>
  </w:num>
  <w:num w:numId="10" w16cid:durableId="1820346855">
    <w:abstractNumId w:val="1"/>
  </w:num>
  <w:num w:numId="11" w16cid:durableId="964432377">
    <w:abstractNumId w:val="10"/>
  </w:num>
  <w:num w:numId="12" w16cid:durableId="2141872167">
    <w:abstractNumId w:val="6"/>
  </w:num>
  <w:num w:numId="13" w16cid:durableId="2031636442">
    <w:abstractNumId w:val="8"/>
  </w:num>
  <w:num w:numId="14" w16cid:durableId="142504885">
    <w:abstractNumId w:val="9"/>
  </w:num>
  <w:num w:numId="15" w16cid:durableId="686490354">
    <w:abstractNumId w:val="1"/>
  </w:num>
  <w:num w:numId="16" w16cid:durableId="2120297888">
    <w:abstractNumId w:val="1"/>
  </w:num>
  <w:num w:numId="17" w16cid:durableId="38630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fg.Checksum" w:val="7968473582"/>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lt;CRLF&gt;MdFieldsNames=lst,0,&lt;CRLF&gt;MdFieldsCaptions=lst,0,&lt;CRLF&gt;MdFieldsProperties=lst,0,&lt;CRLF&gt;&lt;CRLF&gt;[System.MainNode1]&lt;CRLF&gt;Name=txt,MHLLEE01&lt;CRLF&gt;TemplateFile=txt,C:\\Program Files\\MasterLayout\\Data\\Forms\\MHLLEE01.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CompressDocumentVariables=txt,0&lt;CRLF&gt;CompressDocumentVariables.Inh=txt,0&lt;CRLF&gt;InheritanceBroken=txt,0&lt;CRLF&gt;Nodes=lst,0,&lt;CRLF&gt;SubLayouts=lst,0,&lt;CRLF&gt;&lt;CRLF&gt;[System.MainNode1.Layout1]&lt;CRLF&gt;Name=txt,DefLayout&lt;CRLF&gt;InheritanceBroken=txt,0&lt;CRLF&gt;Initialized=txt,-1&lt;CRLF&gt;DdFieldsIDs=lst,0,&lt;CRLF&gt;DdFieldsNames=lst,0,&lt;CRLF&gt;DdFieldsCaptions=lst,0,&lt;CRLF&gt;DdFieldsProperties=lst,0,&lt;CRLF&gt;"/>
    <w:docVar w:name="clb.SupportsCalibration" w:val="0"/>
    <w:docVar w:name="saxATXbkmList" w:val="bkmAddLogo.Colour=atxVoid,bkmAddLogo.Void=atxVoid,bkmAddLogo.BW=atxVoid,bkmlogoSlogan.Colour=atxMHL2019Colour,bkmlogoSlogan.Void=atxVoid,bkmlogoSlogan.BW=atxMHL2019Colour,bkmLogoBlack=atxMHLBlack"/>
    <w:docVar w:name="saxContext" w:val="ZB"/>
    <w:docVar w:name="saxContextResource" w:val="MHL_ZB.mcr"/>
    <w:docVar w:name="saxDokSchutz" w:val="NO"/>
    <w:docVar w:name="saxDPP" w:val="0"/>
    <w:docVar w:name="SaxEBPToolsVersion" w:val="1.0.0"/>
    <w:docVar w:name="saxEBPVersion" w:val="MHL/9.4.5/4.0/1210"/>
    <w:docVar w:name="saxMBName" w:val="MasterLayout"/>
    <w:docVar w:name="saxMLCodeVersion" w:val="4"/>
    <w:docVar w:name="saxMLInitialized" w:val="1"/>
    <w:docVar w:name="saxMLLayout" w:val="MHLLEE01.DOT"/>
    <w:docVar w:name="saxMLTemplate" w:val="MHLLEE01.DOT"/>
    <w:docVar w:name="SaxProtectionMode" w:val="2"/>
    <w:docVar w:name="saxSection" w:val="German"/>
    <w:docVar w:name="SaxTemplateVersion" w:val="0"/>
    <w:docVar w:name="SaxTvNo" w:val="0"/>
    <w:docVar w:name="saxUpdate.LayoutVersion" w:val="0"/>
    <w:docVar w:name="SaxVersion" w:val="MHL/9.4.5/4.0/1210"/>
    <w:docVar w:name="saxWordResource" w:val="WDRES.MLR"/>
  </w:docVars>
  <w:rsids>
    <w:rsidRoot w:val="00E326FB"/>
    <w:rsid w:val="00060716"/>
    <w:rsid w:val="00064C17"/>
    <w:rsid w:val="000D63EF"/>
    <w:rsid w:val="00144AD6"/>
    <w:rsid w:val="001741A2"/>
    <w:rsid w:val="001B4F47"/>
    <w:rsid w:val="001C5C4E"/>
    <w:rsid w:val="001D493B"/>
    <w:rsid w:val="001F4771"/>
    <w:rsid w:val="002435E1"/>
    <w:rsid w:val="0026318D"/>
    <w:rsid w:val="002845EC"/>
    <w:rsid w:val="00295BD0"/>
    <w:rsid w:val="002B4547"/>
    <w:rsid w:val="00323C84"/>
    <w:rsid w:val="0035082D"/>
    <w:rsid w:val="003533A3"/>
    <w:rsid w:val="00360D2D"/>
    <w:rsid w:val="0036325E"/>
    <w:rsid w:val="003804CB"/>
    <w:rsid w:val="00384C55"/>
    <w:rsid w:val="0039098D"/>
    <w:rsid w:val="003A6BF9"/>
    <w:rsid w:val="003B3828"/>
    <w:rsid w:val="003D5A71"/>
    <w:rsid w:val="00417C75"/>
    <w:rsid w:val="00440024"/>
    <w:rsid w:val="00441656"/>
    <w:rsid w:val="00475344"/>
    <w:rsid w:val="00481858"/>
    <w:rsid w:val="004A6B6D"/>
    <w:rsid w:val="004B0C6B"/>
    <w:rsid w:val="004B17A7"/>
    <w:rsid w:val="004C1106"/>
    <w:rsid w:val="004E5587"/>
    <w:rsid w:val="00500649"/>
    <w:rsid w:val="00505884"/>
    <w:rsid w:val="005372B5"/>
    <w:rsid w:val="005424A7"/>
    <w:rsid w:val="0056143B"/>
    <w:rsid w:val="005D19FC"/>
    <w:rsid w:val="006E1397"/>
    <w:rsid w:val="00735C61"/>
    <w:rsid w:val="00736390"/>
    <w:rsid w:val="0073726B"/>
    <w:rsid w:val="007465EA"/>
    <w:rsid w:val="00754A5A"/>
    <w:rsid w:val="00780512"/>
    <w:rsid w:val="008246A3"/>
    <w:rsid w:val="008B7CA5"/>
    <w:rsid w:val="008C250D"/>
    <w:rsid w:val="008D7C8D"/>
    <w:rsid w:val="009479EC"/>
    <w:rsid w:val="0097644B"/>
    <w:rsid w:val="0099554F"/>
    <w:rsid w:val="00995BA8"/>
    <w:rsid w:val="00997BC9"/>
    <w:rsid w:val="009A5536"/>
    <w:rsid w:val="009C14BB"/>
    <w:rsid w:val="009C6F7F"/>
    <w:rsid w:val="00A05ECF"/>
    <w:rsid w:val="00A05F9E"/>
    <w:rsid w:val="00A1097E"/>
    <w:rsid w:val="00A25EB6"/>
    <w:rsid w:val="00A44718"/>
    <w:rsid w:val="00AC7EBE"/>
    <w:rsid w:val="00B415B1"/>
    <w:rsid w:val="00B43A1F"/>
    <w:rsid w:val="00B91006"/>
    <w:rsid w:val="00C43C93"/>
    <w:rsid w:val="00C62AE3"/>
    <w:rsid w:val="00C92A48"/>
    <w:rsid w:val="00CC2E4D"/>
    <w:rsid w:val="00CE2671"/>
    <w:rsid w:val="00D111EF"/>
    <w:rsid w:val="00D34279"/>
    <w:rsid w:val="00D420E9"/>
    <w:rsid w:val="00D7198A"/>
    <w:rsid w:val="00DA56C7"/>
    <w:rsid w:val="00DC1791"/>
    <w:rsid w:val="00DD42C5"/>
    <w:rsid w:val="00DE138D"/>
    <w:rsid w:val="00DF1C38"/>
    <w:rsid w:val="00E31F61"/>
    <w:rsid w:val="00E326FB"/>
    <w:rsid w:val="00E32765"/>
    <w:rsid w:val="00E632ED"/>
    <w:rsid w:val="00E750A6"/>
    <w:rsid w:val="00E854A2"/>
    <w:rsid w:val="00E92C41"/>
    <w:rsid w:val="00E9744F"/>
    <w:rsid w:val="00EB497F"/>
    <w:rsid w:val="00EE20CD"/>
    <w:rsid w:val="00EE4FC9"/>
    <w:rsid w:val="00F14715"/>
    <w:rsid w:val="00F24123"/>
    <w:rsid w:val="00F315A2"/>
    <w:rsid w:val="00F31B60"/>
    <w:rsid w:val="00F528ED"/>
    <w:rsid w:val="00F60CF6"/>
    <w:rsid w:val="00F80298"/>
    <w:rsid w:val="00FF0D2B"/>
    <w:rsid w:val="00FF1B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2CBFC"/>
  <w15:docId w15:val="{D16B6348-337B-4166-8F8C-2EE32C67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98" w:unhideWhenUsed="1" w:qFormat="1"/>
    <w:lsdException w:name="heading 3" w:semiHidden="1" w:uiPriority="9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7A7"/>
    <w:rPr>
      <w:rFonts w:ascii="Arial" w:hAnsi="Arial"/>
      <w:szCs w:val="24"/>
      <w:lang w:eastAsia="en-US"/>
    </w:rPr>
  </w:style>
  <w:style w:type="paragraph" w:styleId="berschrift1">
    <w:name w:val="heading 1"/>
    <w:basedOn w:val="Standard"/>
    <w:next w:val="Standard"/>
    <w:link w:val="berschrift1Zchn"/>
    <w:uiPriority w:val="19"/>
    <w:qFormat/>
    <w:rsid w:val="004B17A7"/>
    <w:pPr>
      <w:keepNext/>
      <w:keepLines/>
      <w:numPr>
        <w:numId w:val="1"/>
      </w:numPr>
      <w:outlineLvl w:val="0"/>
    </w:pPr>
    <w:rPr>
      <w:rFonts w:eastAsia="Calibri" w:cs="Arial"/>
      <w:b/>
      <w:sz w:val="22"/>
      <w:szCs w:val="20"/>
    </w:rPr>
  </w:style>
  <w:style w:type="paragraph" w:styleId="berschrift2">
    <w:name w:val="heading 2"/>
    <w:basedOn w:val="berschrift3"/>
    <w:next w:val="Standard"/>
    <w:link w:val="berschrift2Zchn"/>
    <w:uiPriority w:val="98"/>
    <w:qFormat/>
    <w:rsid w:val="004B17A7"/>
    <w:pPr>
      <w:keepNext/>
      <w:keepLines w:val="0"/>
      <w:numPr>
        <w:ilvl w:val="1"/>
      </w:numPr>
      <w:spacing w:before="0" w:after="0" w:line="240" w:lineRule="auto"/>
      <w:outlineLvl w:val="1"/>
    </w:pPr>
    <w:rPr>
      <w:rFonts w:ascii="Arial" w:hAnsi="Arial"/>
      <w:b/>
      <w:sz w:val="22"/>
    </w:rPr>
  </w:style>
  <w:style w:type="paragraph" w:styleId="berschrift3">
    <w:name w:val="heading 3"/>
    <w:basedOn w:val="Standard"/>
    <w:next w:val="Standard"/>
    <w:link w:val="berschrift3Zchn"/>
    <w:uiPriority w:val="98"/>
    <w:qFormat/>
    <w:rsid w:val="00E326FB"/>
    <w:pPr>
      <w:keepLines/>
      <w:numPr>
        <w:ilvl w:val="2"/>
        <w:numId w:val="1"/>
      </w:numPr>
      <w:spacing w:before="120" w:after="120" w:line="360" w:lineRule="auto"/>
      <w:outlineLvl w:val="2"/>
    </w:pPr>
    <w:rPr>
      <w:rFonts w:ascii="MetaPlusLF" w:eastAsia="Calibri" w:hAnsi="MetaPlusLF"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MLStat">
    <w:name w:val="MLStat"/>
    <w:pPr>
      <w:spacing w:before="2" w:after="2" w:line="20" w:lineRule="exact"/>
      <w:ind w:left="2000" w:right="2000" w:firstLine="2000"/>
    </w:pPr>
    <w:rPr>
      <w:rFonts w:ascii="MLStat" w:hAnsi="MLStat"/>
      <w:sz w:val="2"/>
      <w:lang w:val="en-GB" w:eastAsia="de-DE"/>
    </w:rPr>
  </w:style>
  <w:style w:type="paragraph" w:styleId="Sprechblasentext">
    <w:name w:val="Balloon Text"/>
    <w:basedOn w:val="Standard"/>
    <w:link w:val="SprechblasentextZchn"/>
    <w:uiPriority w:val="99"/>
    <w:semiHidden/>
    <w:unhideWhenUsed/>
    <w:rsid w:val="003533A3"/>
    <w:rPr>
      <w:rFonts w:ascii="Tahoma" w:hAnsi="Tahoma" w:cs="Tahoma"/>
      <w:sz w:val="16"/>
      <w:szCs w:val="16"/>
    </w:rPr>
  </w:style>
  <w:style w:type="character" w:customStyle="1" w:styleId="SprechblasentextZchn">
    <w:name w:val="Sprechblasentext Zchn"/>
    <w:link w:val="Sprechblasentext"/>
    <w:uiPriority w:val="99"/>
    <w:semiHidden/>
    <w:rsid w:val="003533A3"/>
    <w:rPr>
      <w:rFonts w:ascii="Tahoma" w:hAnsi="Tahoma" w:cs="Tahoma"/>
      <w:sz w:val="16"/>
      <w:szCs w:val="16"/>
      <w:lang w:val="en-GB" w:eastAsia="en-US"/>
    </w:rPr>
  </w:style>
  <w:style w:type="character" w:customStyle="1" w:styleId="FuzeileZchn">
    <w:name w:val="Fußzeile Zchn"/>
    <w:link w:val="Fuzeile"/>
    <w:uiPriority w:val="99"/>
    <w:rsid w:val="00E326FB"/>
    <w:rPr>
      <w:sz w:val="24"/>
      <w:szCs w:val="24"/>
      <w:lang w:eastAsia="en-US"/>
    </w:rPr>
  </w:style>
  <w:style w:type="paragraph" w:customStyle="1" w:styleId="StandardohneAufzhlung">
    <w:name w:val="Standard ohne Aufzählung"/>
    <w:basedOn w:val="Standard"/>
    <w:link w:val="StandardohneAufzhlungZchn"/>
    <w:rsid w:val="00E326FB"/>
    <w:pPr>
      <w:keepLines/>
      <w:spacing w:before="120" w:after="120" w:line="276" w:lineRule="auto"/>
    </w:pPr>
    <w:rPr>
      <w:rFonts w:eastAsia="Calibri" w:cs="Arial"/>
      <w:szCs w:val="22"/>
    </w:rPr>
  </w:style>
  <w:style w:type="character" w:customStyle="1" w:styleId="StandardohneAufzhlungZchn">
    <w:name w:val="Standard ohne Aufzählung Zchn"/>
    <w:link w:val="StandardohneAufzhlung"/>
    <w:rsid w:val="00E326FB"/>
    <w:rPr>
      <w:rFonts w:ascii="Arial" w:eastAsia="Calibri" w:hAnsi="Arial" w:cs="Arial"/>
      <w:szCs w:val="22"/>
      <w:lang w:eastAsia="en-US"/>
    </w:rPr>
  </w:style>
  <w:style w:type="character" w:customStyle="1" w:styleId="berschrift1Zchn">
    <w:name w:val="Überschrift 1 Zchn"/>
    <w:basedOn w:val="Absatz-Standardschriftart"/>
    <w:link w:val="berschrift1"/>
    <w:uiPriority w:val="19"/>
    <w:rsid w:val="004B17A7"/>
    <w:rPr>
      <w:rFonts w:ascii="Arial" w:eastAsia="Calibri" w:hAnsi="Arial" w:cs="Arial"/>
      <w:b/>
      <w:sz w:val="22"/>
      <w:lang w:eastAsia="en-US"/>
    </w:rPr>
  </w:style>
  <w:style w:type="character" w:customStyle="1" w:styleId="berschrift2Zchn">
    <w:name w:val="Überschrift 2 Zchn"/>
    <w:basedOn w:val="Absatz-Standardschriftart"/>
    <w:link w:val="berschrift2"/>
    <w:uiPriority w:val="98"/>
    <w:rsid w:val="004B17A7"/>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8"/>
    <w:rsid w:val="00E326FB"/>
    <w:rPr>
      <w:rFonts w:ascii="MetaPlusLF" w:eastAsia="Calibri" w:hAnsi="MetaPlusLF" w:cs="Arial"/>
      <w:szCs w:val="22"/>
      <w:lang w:eastAsia="en-US"/>
    </w:rPr>
  </w:style>
  <w:style w:type="paragraph" w:styleId="Verzeichnis1">
    <w:name w:val="toc 1"/>
    <w:basedOn w:val="Inhaltsverzeichnisberschrift"/>
    <w:next w:val="Standard"/>
    <w:autoRedefine/>
    <w:uiPriority w:val="39"/>
    <w:rsid w:val="004B17A7"/>
    <w:pPr>
      <w:tabs>
        <w:tab w:val="right" w:leader="dot" w:pos="9062"/>
      </w:tabs>
    </w:pPr>
    <w:rPr>
      <w:noProof/>
      <w:sz w:val="20"/>
      <w:szCs w:val="20"/>
    </w:rPr>
  </w:style>
  <w:style w:type="character" w:styleId="Hyperlink">
    <w:name w:val="Hyperlink"/>
    <w:uiPriority w:val="99"/>
    <w:rsid w:val="00E326FB"/>
    <w:rPr>
      <w:color w:val="0000FF"/>
      <w:sz w:val="20"/>
      <w:u w:val="single"/>
    </w:rPr>
  </w:style>
  <w:style w:type="paragraph" w:styleId="Verzeichnis2">
    <w:name w:val="toc 2"/>
    <w:basedOn w:val="berschrift3"/>
    <w:next w:val="Standard"/>
    <w:autoRedefine/>
    <w:uiPriority w:val="39"/>
    <w:rsid w:val="00E326FB"/>
    <w:pPr>
      <w:numPr>
        <w:ilvl w:val="0"/>
        <w:numId w:val="0"/>
      </w:numPr>
      <w:tabs>
        <w:tab w:val="right" w:leader="dot" w:pos="9062"/>
      </w:tabs>
      <w:outlineLvl w:val="9"/>
    </w:pPr>
  </w:style>
  <w:style w:type="paragraph" w:styleId="Inhaltsverzeichnisberschrift">
    <w:name w:val="TOC Heading"/>
    <w:basedOn w:val="berschrift1"/>
    <w:next w:val="Standard"/>
    <w:uiPriority w:val="39"/>
    <w:qFormat/>
    <w:rsid w:val="00E326FB"/>
    <w:pPr>
      <w:numPr>
        <w:numId w:val="0"/>
      </w:numPr>
      <w:spacing w:after="240"/>
      <w:outlineLvl w:val="9"/>
    </w:pPr>
    <w:rPr>
      <w:b w:val="0"/>
      <w:bCs/>
      <w:color w:val="000000"/>
      <w:sz w:val="28"/>
      <w:szCs w:val="32"/>
    </w:rPr>
  </w:style>
  <w:style w:type="paragraph" w:customStyle="1" w:styleId="Text">
    <w:name w:val="Text"/>
    <w:rsid w:val="00E326FB"/>
    <w:pPr>
      <w:spacing w:after="100"/>
      <w:ind w:left="567"/>
    </w:pPr>
    <w:rPr>
      <w:rFonts w:ascii="Helvetica" w:eastAsia="ヒラギノ角ゴ Pro W3" w:hAnsi="Helvetica"/>
      <w:color w:val="000000"/>
      <w:sz w:val="24"/>
      <w:lang w:eastAsia="de-DE"/>
    </w:rPr>
  </w:style>
  <w:style w:type="character" w:styleId="Platzhaltertext">
    <w:name w:val="Placeholder Text"/>
    <w:uiPriority w:val="99"/>
    <w:semiHidden/>
    <w:rsid w:val="00E326FB"/>
    <w:rPr>
      <w:color w:val="808080"/>
    </w:rPr>
  </w:style>
  <w:style w:type="paragraph" w:styleId="Verzeichnis3">
    <w:name w:val="toc 3"/>
    <w:basedOn w:val="Standard"/>
    <w:next w:val="Standard"/>
    <w:autoRedefine/>
    <w:uiPriority w:val="39"/>
    <w:unhideWhenUsed/>
    <w:rsid w:val="00E326FB"/>
    <w:pPr>
      <w:ind w:left="480"/>
    </w:pPr>
  </w:style>
  <w:style w:type="paragraph" w:styleId="Listenabsatz">
    <w:name w:val="List Paragraph"/>
    <w:basedOn w:val="Standard"/>
    <w:uiPriority w:val="34"/>
    <w:qFormat/>
    <w:rsid w:val="00E326FB"/>
    <w:pPr>
      <w:keepLines/>
      <w:numPr>
        <w:numId w:val="5"/>
      </w:numPr>
      <w:spacing w:before="120" w:after="120" w:line="276" w:lineRule="auto"/>
      <w:ind w:left="113" w:hanging="113"/>
      <w:contextualSpacing/>
    </w:pPr>
    <w:rPr>
      <w:rFonts w:eastAsia="Calibri" w:cs="Arial"/>
      <w:szCs w:val="22"/>
    </w:rPr>
  </w:style>
  <w:style w:type="character" w:styleId="Hervorhebung">
    <w:name w:val="Emphasis"/>
    <w:basedOn w:val="Absatz-Standardschriftart"/>
    <w:uiPriority w:val="20"/>
    <w:qFormat/>
    <w:rsid w:val="00E326FB"/>
    <w:rPr>
      <w:i/>
      <w:iCs/>
    </w:rPr>
  </w:style>
  <w:style w:type="paragraph" w:customStyle="1" w:styleId="Formatvorlage1">
    <w:name w:val="Formatvorlage1"/>
    <w:basedOn w:val="berschrift3"/>
    <w:link w:val="Formatvorlage1Zchn"/>
    <w:qFormat/>
    <w:rsid w:val="00E750A6"/>
    <w:pPr>
      <w:spacing w:before="0" w:after="0" w:line="240" w:lineRule="auto"/>
      <w:jc w:val="both"/>
    </w:pPr>
    <w:rPr>
      <w:rFonts w:ascii="Arial" w:hAnsi="Arial"/>
      <w:szCs w:val="20"/>
    </w:rPr>
  </w:style>
  <w:style w:type="paragraph" w:customStyle="1" w:styleId="2berschrift">
    <w:name w:val="2. Überschrift"/>
    <w:basedOn w:val="berschrift2"/>
    <w:link w:val="2berschriftZchn"/>
    <w:qFormat/>
    <w:rsid w:val="00E750A6"/>
  </w:style>
  <w:style w:type="character" w:customStyle="1" w:styleId="Formatvorlage1Zchn">
    <w:name w:val="Formatvorlage1 Zchn"/>
    <w:basedOn w:val="berschrift3Zchn"/>
    <w:link w:val="Formatvorlage1"/>
    <w:rsid w:val="00E750A6"/>
    <w:rPr>
      <w:rFonts w:ascii="Arial" w:eastAsia="Calibri" w:hAnsi="Arial" w:cs="Arial"/>
      <w:szCs w:val="22"/>
      <w:lang w:eastAsia="en-US"/>
    </w:rPr>
  </w:style>
  <w:style w:type="character" w:customStyle="1" w:styleId="2berschriftZchn">
    <w:name w:val="2. Überschrift Zchn"/>
    <w:basedOn w:val="berschrift2Zchn"/>
    <w:link w:val="2berschrift"/>
    <w:rsid w:val="00E750A6"/>
    <w:rPr>
      <w:rFonts w:ascii="Arial" w:eastAsia="Calibri" w:hAnsi="Arial" w:cs="Arial"/>
      <w:b/>
      <w:sz w:val="22"/>
      <w:szCs w:val="22"/>
      <w:lang w:eastAsia="en-US"/>
    </w:rPr>
  </w:style>
  <w:style w:type="character" w:styleId="Kommentarzeichen">
    <w:name w:val="annotation reference"/>
    <w:basedOn w:val="Absatz-Standardschriftart"/>
    <w:uiPriority w:val="99"/>
    <w:semiHidden/>
    <w:unhideWhenUsed/>
    <w:rsid w:val="0097644B"/>
    <w:rPr>
      <w:sz w:val="16"/>
      <w:szCs w:val="16"/>
    </w:rPr>
  </w:style>
  <w:style w:type="paragraph" w:styleId="Kommentartext">
    <w:name w:val="annotation text"/>
    <w:basedOn w:val="Standard"/>
    <w:link w:val="KommentartextZchn"/>
    <w:uiPriority w:val="99"/>
    <w:semiHidden/>
    <w:unhideWhenUsed/>
    <w:rsid w:val="0097644B"/>
    <w:rPr>
      <w:szCs w:val="20"/>
    </w:rPr>
  </w:style>
  <w:style w:type="character" w:customStyle="1" w:styleId="KommentartextZchn">
    <w:name w:val="Kommentartext Zchn"/>
    <w:basedOn w:val="Absatz-Standardschriftart"/>
    <w:link w:val="Kommentartext"/>
    <w:uiPriority w:val="99"/>
    <w:semiHidden/>
    <w:rsid w:val="0097644B"/>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97644B"/>
    <w:rPr>
      <w:b/>
      <w:bCs/>
    </w:rPr>
  </w:style>
  <w:style w:type="character" w:customStyle="1" w:styleId="KommentarthemaZchn">
    <w:name w:val="Kommentarthema Zchn"/>
    <w:basedOn w:val="KommentartextZchn"/>
    <w:link w:val="Kommentarthema"/>
    <w:uiPriority w:val="99"/>
    <w:semiHidden/>
    <w:rsid w:val="0097644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Allgemein"/>
          <w:gallery w:val="placeholder"/>
        </w:category>
        <w:types>
          <w:type w:val="bbPlcHdr"/>
        </w:types>
        <w:behaviors>
          <w:behavior w:val="content"/>
        </w:behaviors>
        <w:guid w:val="{450CFEBA-BEF8-4909-B8C3-35D70F78BBC0}"/>
      </w:docPartPr>
      <w:docPartBody>
        <w:p w:rsidR="005D77F3" w:rsidRDefault="00F64453" w:rsidP="00F64453">
          <w:pPr>
            <w:pStyle w:val="DefaultPlaceholder1082065160"/>
          </w:pPr>
          <w:r w:rsidRPr="00D34279">
            <w:rPr>
              <w:rStyle w:val="Platzhaltertext"/>
              <w:highlight w:val="yellow"/>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DB467CEF-7F6F-4402-98AC-443E1C4C4830}"/>
      </w:docPartPr>
      <w:docPartBody>
        <w:p w:rsidR="00E978DB" w:rsidRDefault="008F543E">
          <w:r w:rsidRPr="005C4E35">
            <w:rPr>
              <w:rStyle w:val="Platzhaltertext"/>
            </w:rPr>
            <w:t>Klicken Sie hier, um Text einzugeben.</w:t>
          </w:r>
        </w:p>
      </w:docPartBody>
    </w:docPart>
    <w:docPart>
      <w:docPartPr>
        <w:name w:val="566529A4B9F44389A4329CB7FB3CFAA4"/>
        <w:category>
          <w:name w:val="Allgemein"/>
          <w:gallery w:val="placeholder"/>
        </w:category>
        <w:types>
          <w:type w:val="bbPlcHdr"/>
        </w:types>
        <w:behaviors>
          <w:behavior w:val="content"/>
        </w:behaviors>
        <w:guid w:val="{0F0E3FD1-06DF-447D-A3C0-58BC2E2022E8}"/>
      </w:docPartPr>
      <w:docPartBody>
        <w:p w:rsidR="003D5A08" w:rsidRDefault="00F64453" w:rsidP="00F64453">
          <w:pPr>
            <w:pStyle w:val="566529A4B9F44389A4329CB7FB3CFAA4"/>
          </w:pPr>
          <w:r w:rsidRPr="007639C8">
            <w:rPr>
              <w:szCs w:val="20"/>
            </w:rPr>
            <w:t>_______________________</w:t>
          </w:r>
        </w:p>
      </w:docPartBody>
    </w:docPart>
    <w:docPart>
      <w:docPartPr>
        <w:name w:val="C9C8928BD1E3483E83454EF3DE6F2438"/>
        <w:category>
          <w:name w:val="Allgemein"/>
          <w:gallery w:val="placeholder"/>
        </w:category>
        <w:types>
          <w:type w:val="bbPlcHdr"/>
        </w:types>
        <w:behaviors>
          <w:behavior w:val="content"/>
        </w:behaviors>
        <w:guid w:val="{DE569CE2-28AC-4042-B649-C1E284C09336}"/>
      </w:docPartPr>
      <w:docPartBody>
        <w:p w:rsidR="003D5A08" w:rsidRDefault="00F64453" w:rsidP="00F64453">
          <w:pPr>
            <w:pStyle w:val="C9C8928BD1E3483E83454EF3DE6F2438"/>
          </w:pPr>
          <w:r w:rsidRPr="007639C8">
            <w:rPr>
              <w:szCs w:val="20"/>
            </w:rPr>
            <w:t>_______________________</w:t>
          </w:r>
        </w:p>
      </w:docPartBody>
    </w:docPart>
    <w:docPart>
      <w:docPartPr>
        <w:name w:val="B616300BE5D4460C8A27FC3BFD82F4F0"/>
        <w:category>
          <w:name w:val="Allgemein"/>
          <w:gallery w:val="placeholder"/>
        </w:category>
        <w:types>
          <w:type w:val="bbPlcHdr"/>
        </w:types>
        <w:behaviors>
          <w:behavior w:val="content"/>
        </w:behaviors>
        <w:guid w:val="{BEA5B060-35E2-404F-B437-ED66BB9625CA}"/>
      </w:docPartPr>
      <w:docPartBody>
        <w:p w:rsidR="003D5A08" w:rsidRDefault="00F64453" w:rsidP="00F64453">
          <w:pPr>
            <w:pStyle w:val="B616300BE5D4460C8A27FC3BFD82F4F0"/>
          </w:pPr>
          <w:r w:rsidRPr="007639C8">
            <w:rPr>
              <w:szCs w:val="20"/>
            </w:rPr>
            <w:t>_______________________</w:t>
          </w:r>
        </w:p>
      </w:docPartBody>
    </w:docPart>
    <w:docPart>
      <w:docPartPr>
        <w:name w:val="2B88C74AEAB746E8B333D642423918C2"/>
        <w:category>
          <w:name w:val="Allgemein"/>
          <w:gallery w:val="placeholder"/>
        </w:category>
        <w:types>
          <w:type w:val="bbPlcHdr"/>
        </w:types>
        <w:behaviors>
          <w:behavior w:val="content"/>
        </w:behaviors>
        <w:guid w:val="{199EC7EE-C5B6-4D2A-9300-28F75A0FF389}"/>
      </w:docPartPr>
      <w:docPartBody>
        <w:p w:rsidR="003D5A08" w:rsidRDefault="00F64453" w:rsidP="00F64453">
          <w:pPr>
            <w:pStyle w:val="2B88C74AEAB746E8B333D642423918C2"/>
          </w:pPr>
          <w:r w:rsidRPr="007639C8">
            <w:rPr>
              <w:szCs w:val="20"/>
            </w:rPr>
            <w:t>_______________________</w:t>
          </w:r>
        </w:p>
      </w:docPartBody>
    </w:docPart>
    <w:docPart>
      <w:docPartPr>
        <w:name w:val="689B3109961645549C2EB217B2974CFF"/>
        <w:category>
          <w:name w:val="Allgemein"/>
          <w:gallery w:val="placeholder"/>
        </w:category>
        <w:types>
          <w:type w:val="bbPlcHdr"/>
        </w:types>
        <w:behaviors>
          <w:behavior w:val="content"/>
        </w:behaviors>
        <w:guid w:val="{7DC996C2-D0E1-4A75-B18D-1F83CF9B63EE}"/>
      </w:docPartPr>
      <w:docPartBody>
        <w:p w:rsidR="003D5A08" w:rsidRDefault="00F64453" w:rsidP="00F64453">
          <w:pPr>
            <w:pStyle w:val="689B3109961645549C2EB217B2974CFF"/>
          </w:pPr>
          <w:r w:rsidRPr="007639C8">
            <w:rPr>
              <w:szCs w:val="20"/>
            </w:rPr>
            <w:t>_______________________</w:t>
          </w:r>
        </w:p>
      </w:docPartBody>
    </w:docPart>
    <w:docPart>
      <w:docPartPr>
        <w:name w:val="8D5C68C4FC9E4DA6B0C069EC1B1CCB8E"/>
        <w:category>
          <w:name w:val="Allgemein"/>
          <w:gallery w:val="placeholder"/>
        </w:category>
        <w:types>
          <w:type w:val="bbPlcHdr"/>
        </w:types>
        <w:behaviors>
          <w:behavior w:val="content"/>
        </w:behaviors>
        <w:guid w:val="{FD591D30-B7B4-42B0-B1EE-5E4346F3CEB8}"/>
      </w:docPartPr>
      <w:docPartBody>
        <w:p w:rsidR="003D5A08" w:rsidRDefault="00F64453" w:rsidP="00F64453">
          <w:pPr>
            <w:pStyle w:val="8D5C68C4FC9E4DA6B0C069EC1B1CCB8E"/>
          </w:pPr>
          <w:r w:rsidRPr="007639C8">
            <w:rPr>
              <w:szCs w:val="20"/>
            </w:rPr>
            <w:t>_______________________</w:t>
          </w:r>
        </w:p>
      </w:docPartBody>
    </w:docPart>
    <w:docPart>
      <w:docPartPr>
        <w:name w:val="F095A17A6A744B26A0E4B1DC81292A05"/>
        <w:category>
          <w:name w:val="Allgemein"/>
          <w:gallery w:val="placeholder"/>
        </w:category>
        <w:types>
          <w:type w:val="bbPlcHdr"/>
        </w:types>
        <w:behaviors>
          <w:behavior w:val="content"/>
        </w:behaviors>
        <w:guid w:val="{8CE7DCD5-9184-43C3-A568-52DE1829C3DB}"/>
      </w:docPartPr>
      <w:docPartBody>
        <w:p w:rsidR="003D5A08" w:rsidRDefault="00F64453" w:rsidP="00F64453">
          <w:pPr>
            <w:pStyle w:val="F095A17A6A744B26A0E4B1DC81292A05"/>
          </w:pPr>
          <w:r w:rsidRPr="007639C8">
            <w:rPr>
              <w:szCs w:val="20"/>
            </w:rPr>
            <w:t>_______________________</w:t>
          </w:r>
        </w:p>
      </w:docPartBody>
    </w:docPart>
    <w:docPart>
      <w:docPartPr>
        <w:name w:val="FE00094C40DA4103BC62100096B7F043"/>
        <w:category>
          <w:name w:val="Allgemein"/>
          <w:gallery w:val="placeholder"/>
        </w:category>
        <w:types>
          <w:type w:val="bbPlcHdr"/>
        </w:types>
        <w:behaviors>
          <w:behavior w:val="content"/>
        </w:behaviors>
        <w:guid w:val="{A87F68F0-2E6F-4DF6-85F5-C3EBD9A8510D}"/>
      </w:docPartPr>
      <w:docPartBody>
        <w:p w:rsidR="003D5A08" w:rsidRDefault="00F64453" w:rsidP="00F64453">
          <w:pPr>
            <w:pStyle w:val="FE00094C40DA4103BC62100096B7F043"/>
          </w:pPr>
          <w:r w:rsidRPr="007639C8">
            <w:rPr>
              <w:szCs w:val="20"/>
            </w:rPr>
            <w:t>_______________________</w:t>
          </w:r>
        </w:p>
      </w:docPartBody>
    </w:docPart>
    <w:docPart>
      <w:docPartPr>
        <w:name w:val="41A6DDDF6995465080F671278A4AC481"/>
        <w:category>
          <w:name w:val="Allgemein"/>
          <w:gallery w:val="placeholder"/>
        </w:category>
        <w:types>
          <w:type w:val="bbPlcHdr"/>
        </w:types>
        <w:behaviors>
          <w:behavior w:val="content"/>
        </w:behaviors>
        <w:guid w:val="{A2A03015-2173-4B3B-B4CE-38BC8B76D7EA}"/>
      </w:docPartPr>
      <w:docPartBody>
        <w:p w:rsidR="003D5A08" w:rsidRDefault="00F64453" w:rsidP="00F64453">
          <w:pPr>
            <w:pStyle w:val="41A6DDDF6995465080F671278A4AC481"/>
          </w:pPr>
          <w:r w:rsidRPr="007639C8">
            <w:rPr>
              <w:szCs w:val="20"/>
            </w:rPr>
            <w:t>_______________________</w:t>
          </w:r>
        </w:p>
      </w:docPartBody>
    </w:docPart>
    <w:docPart>
      <w:docPartPr>
        <w:name w:val="FD6001606ABA476889BC08E5E3D7CADC"/>
        <w:category>
          <w:name w:val="Allgemein"/>
          <w:gallery w:val="placeholder"/>
        </w:category>
        <w:types>
          <w:type w:val="bbPlcHdr"/>
        </w:types>
        <w:behaviors>
          <w:behavior w:val="content"/>
        </w:behaviors>
        <w:guid w:val="{AC8AE7C3-7A05-4234-A428-9C5D5D311659}"/>
      </w:docPartPr>
      <w:docPartBody>
        <w:p w:rsidR="003D5A08" w:rsidRDefault="00F64453" w:rsidP="00F64453">
          <w:pPr>
            <w:pStyle w:val="FD6001606ABA476889BC08E5E3D7CADC"/>
          </w:pPr>
          <w:r w:rsidRPr="007639C8">
            <w:rPr>
              <w:szCs w:val="20"/>
            </w:rPr>
            <w:t>_______________________</w:t>
          </w:r>
        </w:p>
      </w:docPartBody>
    </w:docPart>
    <w:docPart>
      <w:docPartPr>
        <w:name w:val="528BB360D4E24AA8A8E868B91EC9BC7B"/>
        <w:category>
          <w:name w:val="Allgemein"/>
          <w:gallery w:val="placeholder"/>
        </w:category>
        <w:types>
          <w:type w:val="bbPlcHdr"/>
        </w:types>
        <w:behaviors>
          <w:behavior w:val="content"/>
        </w:behaviors>
        <w:guid w:val="{E8B1DE25-AB5C-475C-A6CB-32FA3B90FC8B}"/>
      </w:docPartPr>
      <w:docPartBody>
        <w:p w:rsidR="003D5A08" w:rsidRDefault="00F64453" w:rsidP="00F64453">
          <w:pPr>
            <w:pStyle w:val="528BB360D4E24AA8A8E868B91EC9BC7B"/>
          </w:pPr>
          <w:r w:rsidRPr="007639C8">
            <w:rPr>
              <w:szCs w:val="20"/>
            </w:rPr>
            <w:t>_______________________</w:t>
          </w:r>
        </w:p>
      </w:docPartBody>
    </w:docPart>
    <w:docPart>
      <w:docPartPr>
        <w:name w:val="2C2750A87545419681456A7507137886"/>
        <w:category>
          <w:name w:val="Allgemein"/>
          <w:gallery w:val="placeholder"/>
        </w:category>
        <w:types>
          <w:type w:val="bbPlcHdr"/>
        </w:types>
        <w:behaviors>
          <w:behavior w:val="content"/>
        </w:behaviors>
        <w:guid w:val="{BFDE3A37-BDEF-4D14-8E77-70798CC42866}"/>
      </w:docPartPr>
      <w:docPartBody>
        <w:p w:rsidR="003D5A08" w:rsidRDefault="00F64453" w:rsidP="00F64453">
          <w:pPr>
            <w:pStyle w:val="2C2750A87545419681456A7507137886"/>
          </w:pPr>
          <w:r w:rsidRPr="007639C8">
            <w:rPr>
              <w:szCs w:val="20"/>
            </w:rPr>
            <w:t>_______________________</w:t>
          </w:r>
        </w:p>
      </w:docPartBody>
    </w:docPart>
    <w:docPart>
      <w:docPartPr>
        <w:name w:val="4F627AD892BC48D9B480C6824C47864D"/>
        <w:category>
          <w:name w:val="Allgemein"/>
          <w:gallery w:val="placeholder"/>
        </w:category>
        <w:types>
          <w:type w:val="bbPlcHdr"/>
        </w:types>
        <w:behaviors>
          <w:behavior w:val="content"/>
        </w:behaviors>
        <w:guid w:val="{B615A4E8-C8C7-4FA5-8524-842999C6F6B6}"/>
      </w:docPartPr>
      <w:docPartBody>
        <w:p w:rsidR="003D5A08" w:rsidRDefault="00F64453" w:rsidP="00F64453">
          <w:pPr>
            <w:pStyle w:val="4F627AD892BC48D9B480C6824C47864D"/>
          </w:pPr>
          <w:r w:rsidRPr="007639C8">
            <w:rPr>
              <w:szCs w:val="20"/>
            </w:rPr>
            <w:t>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PlusLF">
    <w:altName w:val="Times New Roman"/>
    <w:charset w:val="00"/>
    <w:family w:val="auto"/>
    <w:pitch w:val="variable"/>
    <w:sig w:usb0="00000001" w:usb1="4000204A" w:usb2="00000000" w:usb3="00000000" w:csb0="00000097" w:csb1="00000000"/>
  </w:font>
  <w:font w:name="MLStat">
    <w:altName w:val="Times New Roman"/>
    <w:panose1 w:val="00000000000000000000"/>
    <w:charset w:val="00"/>
    <w:family w:val="roman"/>
    <w:notTrueType/>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charset w:val="4E"/>
    <w:family w:val="auto"/>
    <w:pitch w:val="variable"/>
    <w:sig w:usb0="00000000"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B4F61"/>
    <w:multiLevelType w:val="multilevel"/>
    <w:tmpl w:val="F4E6C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37938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A40"/>
    <w:rsid w:val="00082EED"/>
    <w:rsid w:val="000B7F7C"/>
    <w:rsid w:val="001B1F61"/>
    <w:rsid w:val="00217B3C"/>
    <w:rsid w:val="00303828"/>
    <w:rsid w:val="003247DA"/>
    <w:rsid w:val="003D5A08"/>
    <w:rsid w:val="004537ED"/>
    <w:rsid w:val="00470A40"/>
    <w:rsid w:val="005D2A40"/>
    <w:rsid w:val="005D77F3"/>
    <w:rsid w:val="006850B3"/>
    <w:rsid w:val="008F543E"/>
    <w:rsid w:val="00C159A9"/>
    <w:rsid w:val="00C64B09"/>
    <w:rsid w:val="00E44467"/>
    <w:rsid w:val="00E978DB"/>
    <w:rsid w:val="00EB725C"/>
    <w:rsid w:val="00F56FD1"/>
    <w:rsid w:val="00F6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F64453"/>
    <w:rPr>
      <w:color w:val="808080"/>
    </w:rPr>
  </w:style>
  <w:style w:type="paragraph" w:customStyle="1" w:styleId="DefaultPlaceholder1082065160">
    <w:name w:val="DefaultPlaceholder_1082065160"/>
    <w:rsid w:val="00F64453"/>
    <w:pPr>
      <w:keepLines/>
      <w:numPr>
        <w:ilvl w:val="2"/>
        <w:numId w:val="1"/>
      </w:numPr>
      <w:tabs>
        <w:tab w:val="clear" w:pos="2160"/>
      </w:tabs>
      <w:spacing w:before="120" w:after="120" w:line="360" w:lineRule="auto"/>
      <w:ind w:left="1288"/>
      <w:outlineLvl w:val="2"/>
    </w:pPr>
    <w:rPr>
      <w:rFonts w:ascii="MetaPlusLF" w:eastAsia="Calibri" w:hAnsi="MetaPlusLF" w:cs="Arial"/>
      <w:sz w:val="20"/>
      <w:lang w:eastAsia="en-US"/>
    </w:rPr>
  </w:style>
  <w:style w:type="paragraph" w:customStyle="1" w:styleId="566529A4B9F44389A4329CB7FB3CFAA4">
    <w:name w:val="566529A4B9F44389A4329CB7FB3CFAA4"/>
    <w:rsid w:val="00F64453"/>
    <w:pPr>
      <w:spacing w:after="0" w:line="240" w:lineRule="auto"/>
    </w:pPr>
    <w:rPr>
      <w:rFonts w:ascii="Arial" w:eastAsia="Times New Roman" w:hAnsi="Arial" w:cs="Times New Roman"/>
      <w:sz w:val="20"/>
      <w:szCs w:val="24"/>
      <w:lang w:eastAsia="en-US"/>
    </w:rPr>
  </w:style>
  <w:style w:type="paragraph" w:customStyle="1" w:styleId="C9C8928BD1E3483E83454EF3DE6F2438">
    <w:name w:val="C9C8928BD1E3483E83454EF3DE6F2438"/>
    <w:rsid w:val="00F64453"/>
    <w:pPr>
      <w:spacing w:after="0" w:line="240" w:lineRule="auto"/>
    </w:pPr>
    <w:rPr>
      <w:rFonts w:ascii="Arial" w:eastAsia="Times New Roman" w:hAnsi="Arial" w:cs="Times New Roman"/>
      <w:sz w:val="20"/>
      <w:szCs w:val="24"/>
      <w:lang w:eastAsia="en-US"/>
    </w:rPr>
  </w:style>
  <w:style w:type="paragraph" w:customStyle="1" w:styleId="B616300BE5D4460C8A27FC3BFD82F4F0">
    <w:name w:val="B616300BE5D4460C8A27FC3BFD82F4F0"/>
    <w:rsid w:val="00F64453"/>
    <w:pPr>
      <w:spacing w:after="0" w:line="240" w:lineRule="auto"/>
    </w:pPr>
    <w:rPr>
      <w:rFonts w:ascii="Arial" w:eastAsia="Times New Roman" w:hAnsi="Arial" w:cs="Times New Roman"/>
      <w:sz w:val="20"/>
      <w:szCs w:val="24"/>
      <w:lang w:eastAsia="en-US"/>
    </w:rPr>
  </w:style>
  <w:style w:type="paragraph" w:customStyle="1" w:styleId="2B88C74AEAB746E8B333D642423918C2">
    <w:name w:val="2B88C74AEAB746E8B333D642423918C2"/>
    <w:rsid w:val="00F64453"/>
    <w:pPr>
      <w:spacing w:after="0" w:line="240" w:lineRule="auto"/>
    </w:pPr>
    <w:rPr>
      <w:rFonts w:ascii="Arial" w:eastAsia="Times New Roman" w:hAnsi="Arial" w:cs="Times New Roman"/>
      <w:sz w:val="20"/>
      <w:szCs w:val="24"/>
      <w:lang w:eastAsia="en-US"/>
    </w:rPr>
  </w:style>
  <w:style w:type="paragraph" w:customStyle="1" w:styleId="689B3109961645549C2EB217B2974CFF">
    <w:name w:val="689B3109961645549C2EB217B2974CFF"/>
    <w:rsid w:val="00F64453"/>
    <w:pPr>
      <w:spacing w:after="0" w:line="240" w:lineRule="auto"/>
    </w:pPr>
    <w:rPr>
      <w:rFonts w:ascii="Arial" w:eastAsia="Times New Roman" w:hAnsi="Arial" w:cs="Times New Roman"/>
      <w:sz w:val="20"/>
      <w:szCs w:val="24"/>
      <w:lang w:eastAsia="en-US"/>
    </w:rPr>
  </w:style>
  <w:style w:type="paragraph" w:customStyle="1" w:styleId="8D5C68C4FC9E4DA6B0C069EC1B1CCB8E">
    <w:name w:val="8D5C68C4FC9E4DA6B0C069EC1B1CCB8E"/>
    <w:rsid w:val="00F64453"/>
    <w:pPr>
      <w:spacing w:after="0" w:line="240" w:lineRule="auto"/>
    </w:pPr>
    <w:rPr>
      <w:rFonts w:ascii="Arial" w:eastAsia="Times New Roman" w:hAnsi="Arial" w:cs="Times New Roman"/>
      <w:sz w:val="20"/>
      <w:szCs w:val="24"/>
      <w:lang w:eastAsia="en-US"/>
    </w:rPr>
  </w:style>
  <w:style w:type="paragraph" w:customStyle="1" w:styleId="F095A17A6A744B26A0E4B1DC81292A05">
    <w:name w:val="F095A17A6A744B26A0E4B1DC81292A05"/>
    <w:rsid w:val="00F64453"/>
    <w:pPr>
      <w:spacing w:after="0" w:line="240" w:lineRule="auto"/>
    </w:pPr>
    <w:rPr>
      <w:rFonts w:ascii="Arial" w:eastAsia="Times New Roman" w:hAnsi="Arial" w:cs="Times New Roman"/>
      <w:sz w:val="20"/>
      <w:szCs w:val="24"/>
      <w:lang w:eastAsia="en-US"/>
    </w:rPr>
  </w:style>
  <w:style w:type="paragraph" w:customStyle="1" w:styleId="FE00094C40DA4103BC62100096B7F043">
    <w:name w:val="FE00094C40DA4103BC62100096B7F043"/>
    <w:rsid w:val="00F64453"/>
    <w:pPr>
      <w:spacing w:after="0" w:line="240" w:lineRule="auto"/>
    </w:pPr>
    <w:rPr>
      <w:rFonts w:ascii="Arial" w:eastAsia="Times New Roman" w:hAnsi="Arial" w:cs="Times New Roman"/>
      <w:sz w:val="20"/>
      <w:szCs w:val="24"/>
      <w:lang w:eastAsia="en-US"/>
    </w:rPr>
  </w:style>
  <w:style w:type="paragraph" w:customStyle="1" w:styleId="41A6DDDF6995465080F671278A4AC481">
    <w:name w:val="41A6DDDF6995465080F671278A4AC481"/>
    <w:rsid w:val="00F64453"/>
    <w:pPr>
      <w:spacing w:after="0" w:line="240" w:lineRule="auto"/>
    </w:pPr>
    <w:rPr>
      <w:rFonts w:ascii="Arial" w:eastAsia="Times New Roman" w:hAnsi="Arial" w:cs="Times New Roman"/>
      <w:sz w:val="20"/>
      <w:szCs w:val="24"/>
      <w:lang w:eastAsia="en-US"/>
    </w:rPr>
  </w:style>
  <w:style w:type="paragraph" w:customStyle="1" w:styleId="FD6001606ABA476889BC08E5E3D7CADC">
    <w:name w:val="FD6001606ABA476889BC08E5E3D7CADC"/>
    <w:rsid w:val="00F64453"/>
    <w:pPr>
      <w:spacing w:after="0" w:line="240" w:lineRule="auto"/>
    </w:pPr>
    <w:rPr>
      <w:rFonts w:ascii="Arial" w:eastAsia="Times New Roman" w:hAnsi="Arial" w:cs="Times New Roman"/>
      <w:sz w:val="20"/>
      <w:szCs w:val="24"/>
      <w:lang w:eastAsia="en-US"/>
    </w:rPr>
  </w:style>
  <w:style w:type="paragraph" w:customStyle="1" w:styleId="528BB360D4E24AA8A8E868B91EC9BC7B">
    <w:name w:val="528BB360D4E24AA8A8E868B91EC9BC7B"/>
    <w:rsid w:val="00F64453"/>
    <w:pPr>
      <w:spacing w:after="0" w:line="240" w:lineRule="auto"/>
    </w:pPr>
    <w:rPr>
      <w:rFonts w:ascii="Arial" w:eastAsia="Times New Roman" w:hAnsi="Arial" w:cs="Times New Roman"/>
      <w:sz w:val="20"/>
      <w:szCs w:val="24"/>
      <w:lang w:eastAsia="en-US"/>
    </w:rPr>
  </w:style>
  <w:style w:type="paragraph" w:customStyle="1" w:styleId="2C2750A87545419681456A7507137886">
    <w:name w:val="2C2750A87545419681456A7507137886"/>
    <w:rsid w:val="00F64453"/>
    <w:pPr>
      <w:spacing w:after="0" w:line="240" w:lineRule="auto"/>
    </w:pPr>
    <w:rPr>
      <w:rFonts w:ascii="Arial" w:eastAsia="Times New Roman" w:hAnsi="Arial" w:cs="Times New Roman"/>
      <w:sz w:val="20"/>
      <w:szCs w:val="24"/>
      <w:lang w:eastAsia="en-US"/>
    </w:rPr>
  </w:style>
  <w:style w:type="paragraph" w:customStyle="1" w:styleId="4F627AD892BC48D9B480C6824C47864D">
    <w:name w:val="4F627AD892BC48D9B480C6824C47864D"/>
    <w:rsid w:val="00F64453"/>
    <w:pPr>
      <w:spacing w:after="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56E1E1-68B9-4AA9-B396-82436465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4665</Words>
  <Characters>29392</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LEERES DOKUMENT</vt:lpstr>
    </vt:vector>
  </TitlesOfParts>
  <Company>Vertragspartner einfügen</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creator>Marven-Philipp Wurm - M0012765</dc:creator>
  <cp:lastModifiedBy>Julia Jung</cp:lastModifiedBy>
  <cp:revision>20</cp:revision>
  <dcterms:created xsi:type="dcterms:W3CDTF">2020-04-24T12:18:00Z</dcterms:created>
  <dcterms:modified xsi:type="dcterms:W3CDTF">2023-02-22T15:19:00Z</dcterms:modified>
</cp:coreProperties>
</file>